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D7" w:rsidRDefault="001B5AD7" w:rsidP="0082196D">
      <w:pPr>
        <w:widowControl w:val="0"/>
        <w:jc w:val="center"/>
        <w:rPr>
          <w:rFonts w:ascii="Palatino Linotype" w:hAnsi="Palatino Linotype"/>
          <w:bCs/>
          <w:spacing w:val="60"/>
          <w:kern w:val="1"/>
          <w:sz w:val="40"/>
          <w:szCs w:val="40"/>
        </w:rPr>
      </w:pPr>
    </w:p>
    <w:p w:rsidR="006506E9" w:rsidRDefault="009F0013" w:rsidP="0082196D">
      <w:pPr>
        <w:pStyle w:val="Nadpis1"/>
        <w:widowControl w:val="0"/>
        <w:numPr>
          <w:ilvl w:val="0"/>
          <w:numId w:val="2"/>
        </w:numPr>
        <w:spacing w:after="200" w:line="276" w:lineRule="auto"/>
        <w:ind w:left="0" w:firstLine="0"/>
        <w:jc w:val="center"/>
        <w:rPr>
          <w:rFonts w:ascii="Palatino Linotype" w:hAnsi="Palatino Linotype"/>
          <w:bCs w:val="0"/>
          <w:spacing w:val="60"/>
          <w:kern w:val="1"/>
          <w:sz w:val="40"/>
          <w:szCs w:val="40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-107315</wp:posOffset>
            </wp:positionV>
            <wp:extent cx="1362075" cy="1926590"/>
            <wp:effectExtent l="0" t="0" r="9525" b="0"/>
            <wp:wrapSquare wrapText="largest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265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6E9">
        <w:rPr>
          <w:rFonts w:ascii="Palatino Linotype" w:hAnsi="Palatino Linotype"/>
          <w:bCs w:val="0"/>
          <w:spacing w:val="60"/>
          <w:kern w:val="1"/>
          <w:sz w:val="40"/>
          <w:szCs w:val="40"/>
        </w:rPr>
        <w:t>KRUH PŘÁTEL</w:t>
      </w:r>
    </w:p>
    <w:p w:rsidR="006506E9" w:rsidRDefault="006506E9" w:rsidP="0082196D">
      <w:pPr>
        <w:pStyle w:val="Nadpis1"/>
        <w:widowControl w:val="0"/>
        <w:numPr>
          <w:ilvl w:val="0"/>
          <w:numId w:val="2"/>
        </w:numPr>
        <w:spacing w:after="200" w:line="276" w:lineRule="auto"/>
        <w:ind w:left="0" w:firstLine="0"/>
        <w:jc w:val="center"/>
        <w:rPr>
          <w:rFonts w:ascii="Palatino Linotype" w:hAnsi="Palatino Linotype"/>
          <w:bCs w:val="0"/>
          <w:spacing w:val="60"/>
          <w:kern w:val="1"/>
          <w:sz w:val="40"/>
          <w:szCs w:val="40"/>
        </w:rPr>
      </w:pPr>
      <w:r>
        <w:rPr>
          <w:rFonts w:ascii="Palatino Linotype" w:hAnsi="Palatino Linotype"/>
          <w:bCs w:val="0"/>
          <w:spacing w:val="60"/>
          <w:kern w:val="1"/>
          <w:sz w:val="40"/>
          <w:szCs w:val="40"/>
        </w:rPr>
        <w:t>ČESKÉHO JAZYKA</w:t>
      </w:r>
    </w:p>
    <w:p w:rsidR="006506E9" w:rsidRDefault="006506E9" w:rsidP="0082196D">
      <w:pPr>
        <w:pStyle w:val="Zkladntext"/>
        <w:widowControl w:val="0"/>
        <w:spacing w:after="200" w:line="276" w:lineRule="auto"/>
        <w:jc w:val="center"/>
        <w:rPr>
          <w:rFonts w:ascii="Palatino Linotype" w:hAnsi="Palatino Linotype"/>
          <w:b w:val="0"/>
          <w:bCs w:val="0"/>
          <w:i w:val="0"/>
          <w:iCs w:val="0"/>
          <w:sz w:val="4"/>
          <w:szCs w:val="4"/>
        </w:rPr>
      </w:pPr>
    </w:p>
    <w:p w:rsidR="006506E9" w:rsidRPr="0052598E" w:rsidRDefault="006506E9" w:rsidP="0082196D">
      <w:pPr>
        <w:pStyle w:val="Zkladntext"/>
        <w:widowControl w:val="0"/>
        <w:spacing w:after="200" w:line="276" w:lineRule="auto"/>
        <w:jc w:val="center"/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</w:pPr>
      <w:r w:rsidRPr="0052598E"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  <w:t>upřímně zve všechny své příznivce i nové zájemce</w:t>
      </w:r>
    </w:p>
    <w:p w:rsidR="006506E9" w:rsidRPr="0052598E" w:rsidRDefault="006506E9" w:rsidP="0082196D">
      <w:pPr>
        <w:pStyle w:val="Zkladntext"/>
        <w:widowControl w:val="0"/>
        <w:spacing w:after="200" w:line="276" w:lineRule="auto"/>
        <w:jc w:val="center"/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</w:pPr>
      <w:r w:rsidRPr="0052598E"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  <w:t>o problémy a taje českého jazyka na přednášky</w:t>
      </w:r>
    </w:p>
    <w:p w:rsidR="006506E9" w:rsidRPr="0052598E" w:rsidRDefault="008C2432" w:rsidP="0082196D">
      <w:pPr>
        <w:pStyle w:val="Zkladntext"/>
        <w:widowControl w:val="0"/>
        <w:spacing w:after="200" w:line="276" w:lineRule="auto"/>
        <w:jc w:val="center"/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</w:pPr>
      <w:r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ab/>
      </w:r>
      <w:r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ab/>
      </w:r>
      <w:r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ab/>
      </w:r>
      <w:r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ab/>
      </w:r>
      <w:r w:rsidR="00110AC2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jar</w:t>
      </w:r>
      <w:r w:rsidR="0043330B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ního</w:t>
      </w:r>
      <w:r w:rsidR="00311633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 xml:space="preserve"> </w:t>
      </w:r>
      <w:r w:rsidR="006506E9" w:rsidRPr="0052598E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běhu roku 20</w:t>
      </w:r>
      <w:r w:rsidR="003809CF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23</w:t>
      </w:r>
    </w:p>
    <w:p w:rsidR="00C3050E" w:rsidRPr="00C3050E" w:rsidRDefault="00C3050E" w:rsidP="0082196D">
      <w:pPr>
        <w:ind w:left="705" w:hanging="705"/>
        <w:rPr>
          <w:rFonts w:ascii="Palatino Linotype" w:hAnsi="Palatino Linotype"/>
          <w:sz w:val="16"/>
          <w:szCs w:val="16"/>
        </w:rPr>
      </w:pPr>
    </w:p>
    <w:p w:rsidR="006F2FFC" w:rsidRPr="00422A83" w:rsidRDefault="003809CF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15</w:t>
      </w:r>
      <w:r w:rsidR="00F133CE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110AC2" w:rsidRPr="00422A83">
        <w:rPr>
          <w:rFonts w:ascii="Palatino Linotype" w:hAnsi="Palatino Linotype"/>
          <w:b/>
          <w:sz w:val="24"/>
          <w:szCs w:val="24"/>
        </w:rPr>
        <w:t>2</w:t>
      </w:r>
      <w:r w:rsidR="00F133CE" w:rsidRPr="00422A83">
        <w:rPr>
          <w:rFonts w:ascii="Palatino Linotype" w:hAnsi="Palatino Linotype"/>
          <w:b/>
          <w:sz w:val="24"/>
          <w:szCs w:val="24"/>
        </w:rPr>
        <w:t>.</w:t>
      </w:r>
      <w:r w:rsidR="006506E9" w:rsidRPr="00422A83">
        <w:rPr>
          <w:rFonts w:ascii="Palatino Linotype" w:hAnsi="Palatino Linotype"/>
          <w:b/>
          <w:sz w:val="24"/>
          <w:szCs w:val="24"/>
        </w:rPr>
        <w:t xml:space="preserve"> </w:t>
      </w:r>
      <w:r w:rsidR="006506E9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sz w:val="24"/>
          <w:szCs w:val="24"/>
        </w:rPr>
        <w:t>Veronika Sladká (Knihovna Akademie věd České republiky)</w:t>
      </w:r>
    </w:p>
    <w:p w:rsidR="003809CF" w:rsidRPr="00422A83" w:rsidRDefault="006F2FFC" w:rsidP="003809CF">
      <w:pPr>
        <w:spacing w:after="0" w:line="240" w:lineRule="auto"/>
        <w:ind w:left="851" w:hanging="851"/>
        <w:rPr>
          <w:rFonts w:ascii="Palatino Linotype" w:hAnsi="Palatino Linotype"/>
          <w:b/>
          <w:bCs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ab/>
      </w:r>
      <w:r w:rsidR="003809CF" w:rsidRPr="00422A83">
        <w:rPr>
          <w:rFonts w:ascii="Palatino Linotype" w:hAnsi="Palatino Linotype"/>
          <w:b/>
          <w:bCs/>
          <w:sz w:val="24"/>
          <w:szCs w:val="24"/>
        </w:rPr>
        <w:t xml:space="preserve">Nejnovější poznatky z výzkumu tištěné produkce jednoty bratrské </w:t>
      </w:r>
    </w:p>
    <w:p w:rsidR="006F2FFC" w:rsidRPr="00422A83" w:rsidRDefault="003809CF" w:rsidP="003809CF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bCs/>
          <w:sz w:val="24"/>
          <w:szCs w:val="24"/>
        </w:rPr>
        <w:tab/>
        <w:t>ve 2. polovině 16. století</w:t>
      </w:r>
    </w:p>
    <w:p w:rsidR="002849AE" w:rsidRPr="00422A83" w:rsidRDefault="003809CF" w:rsidP="0082196D">
      <w:pPr>
        <w:jc w:val="both"/>
        <w:textAlignment w:val="center"/>
        <w:rPr>
          <w:rFonts w:ascii="Palatino Linotype" w:hAnsi="Palatino Linotype" w:cs="Arial"/>
          <w:sz w:val="24"/>
          <w:szCs w:val="24"/>
        </w:rPr>
      </w:pPr>
      <w:r w:rsidRPr="00422A83">
        <w:rPr>
          <w:rFonts w:ascii="Palatino Linotype" w:hAnsi="Palatino Linotype" w:cs="Arial"/>
          <w:sz w:val="24"/>
          <w:szCs w:val="24"/>
        </w:rPr>
        <w:t xml:space="preserve">Knihy tištěné v ilegální dílně provozované jednotou bratrskou v Ivančicích a později </w:t>
      </w:r>
      <w:r w:rsidRPr="00422A83">
        <w:rPr>
          <w:rFonts w:ascii="Palatino Linotype" w:hAnsi="Palatino Linotype" w:cs="Arial"/>
          <w:sz w:val="24"/>
          <w:szCs w:val="24"/>
        </w:rPr>
        <w:br/>
        <w:t>v Kralicích mezi 1562</w:t>
      </w:r>
      <w:r w:rsidRPr="00422A83">
        <w:rPr>
          <w:rFonts w:ascii="Times New Roman" w:hAnsi="Times New Roman"/>
          <w:sz w:val="24"/>
          <w:szCs w:val="24"/>
        </w:rPr>
        <w:t>‒</w:t>
      </w:r>
      <w:r w:rsidRPr="00422A83">
        <w:rPr>
          <w:rFonts w:ascii="Palatino Linotype" w:hAnsi="Palatino Linotype" w:cs="Arial"/>
          <w:sz w:val="24"/>
          <w:szCs w:val="24"/>
        </w:rPr>
        <w:t xml:space="preserve">1620 byly v době svého vzniku nejen inspirativním typografickým vzorem, ale též předmětem obdivu i terčem ostré kritiky. V novodobé historii se atraktivní knižní artefakty z bratrské tiskárny staly nosným tématem knihovědného výzkumu. Současná orientace výzkumu dějin knižní kultury akcentující kulturně-sociální aspekty </w:t>
      </w:r>
      <w:r w:rsidR="00D52BD5">
        <w:rPr>
          <w:rFonts w:ascii="Palatino Linotype" w:hAnsi="Palatino Linotype" w:cs="Arial"/>
          <w:sz w:val="24"/>
          <w:szCs w:val="24"/>
        </w:rPr>
        <w:br/>
      </w:r>
      <w:r w:rsidRPr="00422A83">
        <w:rPr>
          <w:rFonts w:ascii="Palatino Linotype" w:hAnsi="Palatino Linotype" w:cs="Arial"/>
          <w:sz w:val="24"/>
          <w:szCs w:val="24"/>
        </w:rPr>
        <w:t xml:space="preserve">a materialitu knihy však otevírá nové pohledy nejen na bratrskou knihu, ale zejména na její vydavatele. Přednáška představí nejnovější poznatky o bratrské tištěné produkci založené na typografickém a heuristickém průzkumu se zvláštním zřetelem </w:t>
      </w:r>
      <w:r w:rsidR="00D52BD5">
        <w:rPr>
          <w:rFonts w:ascii="Palatino Linotype" w:hAnsi="Palatino Linotype" w:cs="Arial"/>
          <w:sz w:val="24"/>
          <w:szCs w:val="24"/>
        </w:rPr>
        <w:br/>
      </w:r>
      <w:r w:rsidRPr="00422A83">
        <w:rPr>
          <w:rFonts w:ascii="Palatino Linotype" w:hAnsi="Palatino Linotype" w:cs="Arial"/>
          <w:sz w:val="24"/>
          <w:szCs w:val="24"/>
        </w:rPr>
        <w:t>k vydavatelské strategii jednoty bratrské a ideové koncepci bratrského typografického designu.</w:t>
      </w:r>
    </w:p>
    <w:p w:rsidR="006F2FFC" w:rsidRPr="00DA4E84" w:rsidRDefault="006F2FFC" w:rsidP="0082196D">
      <w:pPr>
        <w:ind w:left="851" w:hanging="851"/>
        <w:rPr>
          <w:rFonts w:ascii="Palatino Linotype" w:hAnsi="Palatino Linotype"/>
          <w:sz w:val="10"/>
          <w:szCs w:val="10"/>
        </w:rPr>
      </w:pPr>
      <w:r w:rsidRPr="00DA4E84">
        <w:rPr>
          <w:rFonts w:ascii="Palatino Linotype" w:hAnsi="Palatino Linotype"/>
          <w:sz w:val="10"/>
          <w:szCs w:val="10"/>
        </w:rPr>
        <w:tab/>
      </w:r>
    </w:p>
    <w:p w:rsidR="00790770" w:rsidRPr="00422A83" w:rsidRDefault="000031A6" w:rsidP="0082196D">
      <w:pPr>
        <w:spacing w:after="0"/>
        <w:ind w:left="851" w:hanging="851"/>
        <w:rPr>
          <w:rFonts w:ascii="Palatino Linotype" w:hAnsi="Palatino Linotype"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2</w:t>
      </w:r>
      <w:r w:rsidR="003809CF" w:rsidRPr="00422A83">
        <w:rPr>
          <w:rFonts w:ascii="Palatino Linotype" w:hAnsi="Palatino Linotype"/>
          <w:b/>
          <w:sz w:val="24"/>
          <w:szCs w:val="24"/>
        </w:rPr>
        <w:t>2</w:t>
      </w:r>
      <w:r w:rsidR="006F2FFC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3809CF" w:rsidRPr="00422A83">
        <w:rPr>
          <w:rFonts w:ascii="Palatino Linotype" w:hAnsi="Palatino Linotype"/>
          <w:b/>
          <w:sz w:val="24"/>
          <w:szCs w:val="24"/>
        </w:rPr>
        <w:t>2</w:t>
      </w:r>
      <w:r w:rsidR="006F2FFC" w:rsidRPr="00422A83">
        <w:rPr>
          <w:rFonts w:ascii="Palatino Linotype" w:hAnsi="Palatino Linotype"/>
          <w:b/>
          <w:sz w:val="24"/>
          <w:szCs w:val="24"/>
        </w:rPr>
        <w:t>.</w:t>
      </w:r>
      <w:r w:rsidR="006F2FFC" w:rsidRPr="00422A83">
        <w:rPr>
          <w:rFonts w:ascii="Palatino Linotype" w:hAnsi="Palatino Linotype"/>
          <w:b/>
          <w:sz w:val="24"/>
          <w:szCs w:val="24"/>
        </w:rPr>
        <w:tab/>
      </w:r>
      <w:r w:rsidR="003809CF" w:rsidRPr="00422A83">
        <w:rPr>
          <w:rFonts w:ascii="Palatino Linotype" w:hAnsi="Palatino Linotype"/>
          <w:b/>
          <w:sz w:val="24"/>
          <w:szCs w:val="24"/>
        </w:rPr>
        <w:t xml:space="preserve">Katarína Džunková (Ústav východoevropských studií FF UK) </w:t>
      </w:r>
      <w:r w:rsidR="003809CF" w:rsidRPr="00422A83">
        <w:rPr>
          <w:rFonts w:ascii="Times New Roman" w:hAnsi="Times New Roman"/>
          <w:b/>
          <w:sz w:val="24"/>
          <w:szCs w:val="24"/>
        </w:rPr>
        <w:t>‒</w:t>
      </w:r>
      <w:r w:rsidR="003809CF" w:rsidRPr="00422A83">
        <w:rPr>
          <w:rFonts w:ascii="Palatino Linotype" w:hAnsi="Palatino Linotype"/>
          <w:b/>
          <w:sz w:val="24"/>
          <w:szCs w:val="24"/>
        </w:rPr>
        <w:t xml:space="preserve"> Martin Odler (Český egyptologický ústav FF UK)</w:t>
      </w:r>
    </w:p>
    <w:p w:rsidR="003809CF" w:rsidRPr="00422A83" w:rsidRDefault="003809CF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Staroegyptská milostná poezie – české překlady a aktuální slovenský překlad</w:t>
      </w:r>
    </w:p>
    <w:p w:rsidR="00A20960" w:rsidRPr="00422A83" w:rsidRDefault="003809CF" w:rsidP="0082196D">
      <w:pPr>
        <w:jc w:val="both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Staroegyptská milostná poezie byla přímým překladem do češtiny převedena již čtyřikrát, a to Františkem Lexou, Zbyňkem Žábou a Věrou Kubíčkovou, Břetislavem Vachalou </w:t>
      </w:r>
      <w:r w:rsidR="00D52BD5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br/>
      </w:r>
      <w:r w:rsidRPr="00422A83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a naposledy Renatou Landgráfovou a Janem Krejčím (</w:t>
      </w:r>
      <w:r w:rsidRPr="00422A83">
        <w:rPr>
          <w:rFonts w:ascii="Palatino Linotype" w:hAnsi="Palatino Linotype" w:cs="Arial"/>
          <w:i/>
          <w:iCs/>
          <w:color w:val="000000"/>
          <w:sz w:val="24"/>
          <w:szCs w:val="24"/>
          <w:shd w:val="clear" w:color="auto" w:fill="FFFFFF"/>
        </w:rPr>
        <w:t>Písně Zlaté bohyně</w:t>
      </w:r>
      <w:r w:rsidRPr="00422A83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, vydané v roce 2007). V přednášce budou představeny proces porozumění staroegyptskému jazyku, problematika přepisu z hieratického písma do transliterace a specifika překladu. Vybraná česká přebásnění budou porovnána s aktuálním projektem prvního přímého překladu staroegyptské milostné poezie do slovenštiny. Kromě doslovného překladu bude vznikající slovenský převod obsahovat i přebásnění do vázaného verše, v přednášce budou přiblíženy možnosti i úskalí zvoleného přístupu.</w:t>
      </w:r>
    </w:p>
    <w:p w:rsidR="00142E9C" w:rsidRPr="00DA4E84" w:rsidRDefault="00142E9C" w:rsidP="0082196D">
      <w:pPr>
        <w:ind w:left="851" w:hanging="851"/>
        <w:rPr>
          <w:rFonts w:ascii="Palatino Linotype" w:hAnsi="Palatino Linotype"/>
          <w:sz w:val="10"/>
          <w:szCs w:val="10"/>
        </w:rPr>
      </w:pPr>
    </w:p>
    <w:p w:rsidR="006F2FFC" w:rsidRPr="00DA4E84" w:rsidRDefault="00DA4E84" w:rsidP="00D52BD5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  <w:r w:rsidR="003809CF" w:rsidRPr="00DA4E84">
        <w:rPr>
          <w:rFonts w:ascii="Palatino Linotype" w:hAnsi="Palatino Linotype"/>
          <w:b/>
          <w:sz w:val="24"/>
          <w:szCs w:val="24"/>
        </w:rPr>
        <w:lastRenderedPageBreak/>
        <w:t>1</w:t>
      </w:r>
      <w:r w:rsidR="006F2FFC" w:rsidRPr="00DA4E84">
        <w:rPr>
          <w:rFonts w:ascii="Palatino Linotype" w:hAnsi="Palatino Linotype"/>
          <w:b/>
          <w:sz w:val="24"/>
          <w:szCs w:val="24"/>
        </w:rPr>
        <w:t xml:space="preserve">. </w:t>
      </w:r>
      <w:r w:rsidR="007C4ADF" w:rsidRPr="00DA4E84">
        <w:rPr>
          <w:rFonts w:ascii="Palatino Linotype" w:hAnsi="Palatino Linotype"/>
          <w:b/>
          <w:sz w:val="24"/>
          <w:szCs w:val="24"/>
        </w:rPr>
        <w:t>3</w:t>
      </w:r>
      <w:r w:rsidR="0010384F">
        <w:rPr>
          <w:rFonts w:ascii="Palatino Linotype" w:hAnsi="Palatino Linotype"/>
          <w:b/>
          <w:sz w:val="24"/>
          <w:szCs w:val="24"/>
        </w:rPr>
        <w:t>.</w:t>
      </w:r>
      <w:r w:rsidR="0010384F"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="003809CF" w:rsidRPr="00DA4E84">
        <w:rPr>
          <w:rFonts w:ascii="Palatino Linotype" w:hAnsi="Palatino Linotype"/>
          <w:b/>
          <w:sz w:val="24"/>
          <w:szCs w:val="24"/>
        </w:rPr>
        <w:t>Ondřej Šefčík (Ústav jazykovědy a baltistiky FF MU)</w:t>
      </w:r>
    </w:p>
    <w:p w:rsidR="006F2FFC" w:rsidRPr="00422A83" w:rsidRDefault="0010384F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3809CF" w:rsidRPr="00422A83">
        <w:rPr>
          <w:rFonts w:ascii="Palatino Linotype" w:hAnsi="Palatino Linotype"/>
          <w:b/>
          <w:bCs/>
          <w:sz w:val="24"/>
          <w:szCs w:val="24"/>
        </w:rPr>
        <w:t xml:space="preserve">Obrozenec a Cikáni: Puchmajerovo </w:t>
      </w:r>
      <w:r w:rsidR="003809CF" w:rsidRPr="00422A83">
        <w:rPr>
          <w:rFonts w:ascii="Palatino Linotype" w:hAnsi="Palatino Linotype"/>
          <w:b/>
          <w:bCs/>
          <w:i/>
          <w:iCs/>
          <w:sz w:val="24"/>
          <w:szCs w:val="24"/>
        </w:rPr>
        <w:t>Romáňi Čib</w:t>
      </w:r>
      <w:r w:rsidR="003809CF" w:rsidRPr="00422A83">
        <w:rPr>
          <w:rFonts w:ascii="Palatino Linotype" w:hAnsi="Palatino Linotype"/>
          <w:b/>
          <w:bCs/>
          <w:sz w:val="24"/>
          <w:szCs w:val="24"/>
        </w:rPr>
        <w:t xml:space="preserve"> z r. 1821</w:t>
      </w:r>
    </w:p>
    <w:p w:rsidR="006F2FFC" w:rsidRPr="00422A83" w:rsidRDefault="003809CF" w:rsidP="003809CF">
      <w:pPr>
        <w:jc w:val="both"/>
        <w:textAlignment w:val="center"/>
        <w:rPr>
          <w:rFonts w:ascii="Palatino Linotype" w:hAnsi="Palatino Linotype" w:cs="Arial"/>
          <w:sz w:val="24"/>
          <w:szCs w:val="24"/>
        </w:rPr>
      </w:pPr>
      <w:r w:rsidRPr="00422A83">
        <w:rPr>
          <w:rFonts w:ascii="Palatino Linotype" w:hAnsi="Palatino Linotype" w:cs="Arial"/>
          <w:sz w:val="24"/>
          <w:szCs w:val="24"/>
        </w:rPr>
        <w:t xml:space="preserve">Posmrtně vydaná kniha </w:t>
      </w:r>
      <w:r w:rsidRPr="00422A83">
        <w:rPr>
          <w:rFonts w:ascii="Palatino Linotype" w:hAnsi="Palatino Linotype" w:cs="Arial"/>
          <w:i/>
          <w:iCs/>
          <w:sz w:val="24"/>
          <w:szCs w:val="24"/>
        </w:rPr>
        <w:t>Romaň Čib das ist Grammatik und Wörterbuch der Zigeuner Sprache, nebst einigen Fabeln in derselben. Dazu als Anhang die Hantýrka o</w:t>
      </w:r>
      <w:r w:rsidR="0010384F">
        <w:rPr>
          <w:rFonts w:ascii="Palatino Linotype" w:hAnsi="Palatino Linotype" w:cs="Arial"/>
          <w:i/>
          <w:iCs/>
          <w:sz w:val="24"/>
          <w:szCs w:val="24"/>
        </w:rPr>
        <w:t>der die Čechische Diebessprache</w:t>
      </w:r>
      <w:r w:rsidRPr="00422A83">
        <w:rPr>
          <w:rFonts w:ascii="Palatino Linotype" w:hAnsi="Palatino Linotype" w:cs="Arial"/>
          <w:sz w:val="24"/>
          <w:szCs w:val="24"/>
        </w:rPr>
        <w:t xml:space="preserve"> Antonína Jaroslava Puchmajera je pozoruhodným příkladem příkladem gramatologické práce své doby, která vznikla pod výrazným vlivem Josefa Dobrovského. Přitom </w:t>
      </w:r>
      <w:r w:rsidR="00D76E47">
        <w:rPr>
          <w:rFonts w:ascii="Palatino Linotype" w:hAnsi="Palatino Linotype" w:cs="Arial"/>
          <w:sz w:val="24"/>
          <w:szCs w:val="24"/>
        </w:rPr>
        <w:br/>
      </w:r>
      <w:r w:rsidRPr="00422A83">
        <w:rPr>
          <w:rFonts w:ascii="Palatino Linotype" w:hAnsi="Palatino Linotype" w:cs="Arial"/>
          <w:sz w:val="24"/>
          <w:szCs w:val="24"/>
        </w:rPr>
        <w:t xml:space="preserve">v některých aspektech lze knihu zároveň brát jako pokus o založení cikánského národního obrození a jako takové je miniaturou a zrcadlem českých obrozeneckých snah. </w:t>
      </w:r>
      <w:r w:rsidR="00D76E47">
        <w:rPr>
          <w:rFonts w:ascii="Palatino Linotype" w:hAnsi="Palatino Linotype" w:cs="Arial"/>
          <w:sz w:val="24"/>
          <w:szCs w:val="24"/>
        </w:rPr>
        <w:br/>
      </w:r>
      <w:r w:rsidRPr="00422A83">
        <w:rPr>
          <w:rFonts w:ascii="Palatino Linotype" w:hAnsi="Palatino Linotype" w:cs="Arial"/>
          <w:sz w:val="24"/>
          <w:szCs w:val="24"/>
        </w:rPr>
        <w:t xml:space="preserve">V přednášce si ukážeme silné a slabé stránky Puchmajerovy romské gramatiky, jeho inspirační a materiálové zdroje, ukážeme si, jak je možné, že pocestný do Třeboně potkal </w:t>
      </w:r>
      <w:r w:rsidR="00D76E47">
        <w:rPr>
          <w:rFonts w:ascii="Palatino Linotype" w:hAnsi="Palatino Linotype" w:cs="Arial"/>
          <w:sz w:val="24"/>
          <w:szCs w:val="24"/>
        </w:rPr>
        <w:br/>
      </w:r>
      <w:r w:rsidRPr="00422A83">
        <w:rPr>
          <w:rFonts w:ascii="Palatino Linotype" w:hAnsi="Palatino Linotype" w:cs="Arial"/>
          <w:sz w:val="24"/>
          <w:szCs w:val="24"/>
        </w:rPr>
        <w:t>v lese satyra a hovořil s ním romsky, německy a česky. Zbude-li chvíle, ukážeme si také, jak Puchmajer oddělil hantýrku od vlastní romštiny (cikánštiny).</w:t>
      </w:r>
    </w:p>
    <w:p w:rsidR="003809CF" w:rsidRPr="00DA4E84" w:rsidRDefault="003809CF" w:rsidP="003809CF">
      <w:pPr>
        <w:jc w:val="both"/>
        <w:textAlignment w:val="center"/>
        <w:rPr>
          <w:rFonts w:ascii="Palatino Linotype" w:hAnsi="Palatino Linotype" w:cs="Arial"/>
          <w:sz w:val="10"/>
          <w:szCs w:val="10"/>
        </w:rPr>
      </w:pPr>
    </w:p>
    <w:p w:rsidR="00E05D41" w:rsidRPr="00422A83" w:rsidRDefault="003809CF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8</w:t>
      </w:r>
      <w:r w:rsidR="006F2FFC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7C4ADF" w:rsidRPr="00422A83">
        <w:rPr>
          <w:rFonts w:ascii="Palatino Linotype" w:hAnsi="Palatino Linotype"/>
          <w:b/>
          <w:sz w:val="24"/>
          <w:szCs w:val="24"/>
        </w:rPr>
        <w:t>3</w:t>
      </w:r>
      <w:r w:rsidR="006F2FFC" w:rsidRPr="00422A83">
        <w:rPr>
          <w:rFonts w:ascii="Palatino Linotype" w:hAnsi="Palatino Linotype"/>
          <w:b/>
          <w:sz w:val="24"/>
          <w:szCs w:val="24"/>
        </w:rPr>
        <w:t>.</w:t>
      </w:r>
      <w:r w:rsidR="006F2FFC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sz w:val="24"/>
          <w:szCs w:val="24"/>
        </w:rPr>
        <w:t>Jitka Filipová (Ústav českého jazyka a teorie komunikace FF UK)</w:t>
      </w:r>
      <w:r w:rsidR="00E05D41" w:rsidRPr="00422A83">
        <w:rPr>
          <w:rFonts w:ascii="Palatino Linotype" w:hAnsi="Palatino Linotype"/>
          <w:b/>
          <w:sz w:val="24"/>
          <w:szCs w:val="24"/>
        </w:rPr>
        <w:t xml:space="preserve"> </w:t>
      </w:r>
    </w:p>
    <w:p w:rsidR="002849AE" w:rsidRPr="00422A83" w:rsidRDefault="00E05D41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ab/>
      </w:r>
      <w:r w:rsidR="003809CF" w:rsidRPr="00422A83">
        <w:rPr>
          <w:rFonts w:ascii="Palatino Linotype" w:hAnsi="Palatino Linotype"/>
          <w:b/>
          <w:bCs/>
          <w:sz w:val="24"/>
          <w:szCs w:val="24"/>
        </w:rPr>
        <w:t>Raněnovověké smolné knihy jako jazykový pramen</w:t>
      </w:r>
    </w:p>
    <w:p w:rsidR="002849AE" w:rsidRPr="00422A83" w:rsidRDefault="003809CF" w:rsidP="0082196D">
      <w:pPr>
        <w:jc w:val="both"/>
        <w:textAlignment w:val="center"/>
        <w:rPr>
          <w:rFonts w:ascii="Palatino Linotype" w:hAnsi="Palatino Linotype" w:cs="Arial"/>
          <w:sz w:val="24"/>
          <w:szCs w:val="24"/>
        </w:rPr>
      </w:pPr>
      <w:r w:rsidRPr="00422A83">
        <w:rPr>
          <w:rFonts w:ascii="Palatino Linotype" w:hAnsi="Palatino Linotype" w:cs="Arial"/>
          <w:sz w:val="24"/>
          <w:szCs w:val="24"/>
        </w:rPr>
        <w:t>Smolné knihy, pocházejí</w:t>
      </w:r>
      <w:r w:rsidR="00D76E47">
        <w:rPr>
          <w:rFonts w:ascii="Palatino Linotype" w:hAnsi="Palatino Linotype" w:cs="Arial"/>
          <w:sz w:val="24"/>
          <w:szCs w:val="24"/>
        </w:rPr>
        <w:t>cí</w:t>
      </w:r>
      <w:r w:rsidRPr="00422A83">
        <w:rPr>
          <w:rFonts w:ascii="Palatino Linotype" w:hAnsi="Palatino Linotype" w:cs="Arial"/>
          <w:sz w:val="24"/>
          <w:szCs w:val="24"/>
        </w:rPr>
        <w:t xml:space="preserve"> zpravidla z 16.–18. století, vznikaly jako sbírky právních ponaučení pro souzení podobných případů. Jejich centrální části tvoří vyznání na mučidlech, jež zapisoval písař na volné listy přímo v mučírně a následně je do knihy přepsal, případně je do knih pouze vložil. Protože podle zákonných předpisů měli písaři zapisovat výpovědi delikventů přesně, mají záznamy na mnohých místech charakter reprodukované přímé řeči, a to řeči prostých lidí z nižších sociálních vrstev. Z těchto důvodů představují tyto dokumenty mimořádně hodnotný pramen pro diachronní lingvistiku. Přednáška představí „žánr“ smolných knih a seznámí s dílčími výsledky vznikající disertační práce zabývající se jazykem těchto pramenů z prostředí Moravy.</w:t>
      </w:r>
    </w:p>
    <w:p w:rsidR="0043330B" w:rsidRPr="00DA4E84" w:rsidRDefault="0043330B" w:rsidP="0082196D">
      <w:pPr>
        <w:ind w:left="851" w:hanging="851"/>
        <w:rPr>
          <w:rFonts w:ascii="Palatino Linotype" w:hAnsi="Palatino Linotype"/>
          <w:sz w:val="10"/>
          <w:szCs w:val="10"/>
        </w:rPr>
      </w:pPr>
    </w:p>
    <w:p w:rsidR="00790770" w:rsidRPr="00422A83" w:rsidRDefault="003809CF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15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7C4ADF" w:rsidRPr="00422A83">
        <w:rPr>
          <w:rFonts w:ascii="Palatino Linotype" w:hAnsi="Palatino Linotype"/>
          <w:b/>
          <w:sz w:val="24"/>
          <w:szCs w:val="24"/>
        </w:rPr>
        <w:t>3</w:t>
      </w:r>
      <w:r w:rsidR="00790770" w:rsidRPr="00422A83">
        <w:rPr>
          <w:rFonts w:ascii="Palatino Linotype" w:hAnsi="Palatino Linotype"/>
          <w:b/>
          <w:sz w:val="24"/>
          <w:szCs w:val="24"/>
        </w:rPr>
        <w:t>.</w:t>
      </w:r>
      <w:r w:rsidR="00790770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Jiří Trávníček (Ústav pro českou literaturu AV ČR)</w:t>
      </w:r>
    </w:p>
    <w:p w:rsidR="002849AE" w:rsidRPr="00422A83" w:rsidRDefault="00790770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ab/>
      </w:r>
      <w:r w:rsidR="003809CF" w:rsidRPr="00422A83">
        <w:rPr>
          <w:rFonts w:ascii="Palatino Linotype" w:hAnsi="Palatino Linotype"/>
          <w:b/>
          <w:bCs/>
          <w:sz w:val="24"/>
          <w:szCs w:val="24"/>
        </w:rPr>
        <w:t>Čtení dnes – hledá se nová mise</w:t>
      </w:r>
    </w:p>
    <w:p w:rsidR="002849AE" w:rsidRPr="00422A83" w:rsidRDefault="003809CF" w:rsidP="0082196D">
      <w:pPr>
        <w:jc w:val="both"/>
        <w:textAlignment w:val="center"/>
        <w:rPr>
          <w:rFonts w:ascii="Palatino Linotype" w:hAnsi="Palatino Linotype" w:cs="Arial"/>
          <w:sz w:val="24"/>
          <w:szCs w:val="24"/>
        </w:rPr>
      </w:pPr>
      <w:r w:rsidRPr="00422A83">
        <w:rPr>
          <w:rFonts w:ascii="Palatino Linotype" w:hAnsi="Palatino Linotype" w:cs="Arial"/>
          <w:sz w:val="24"/>
          <w:szCs w:val="24"/>
        </w:rPr>
        <w:t>Čím je dnes, kdy jsme všichni gramotní a materiálů na čtení se nám dostává v hojnosti, čtení, čtenářství, čtenářská kultura? Oč dnes, v digitálním světě, opřít jeho kulturní misi? Jak se motivat v době naprosté přesycenosti vším? Jaké mělo čtení mise dříve? Není čtení už příliš civilizačně unaveným konceptem? Má stále vitalitu k novým rolím a misím?</w:t>
      </w:r>
    </w:p>
    <w:p w:rsidR="00790770" w:rsidRPr="00DA4E84" w:rsidRDefault="00790770" w:rsidP="0082196D">
      <w:pPr>
        <w:ind w:left="851" w:hanging="851"/>
        <w:rPr>
          <w:rFonts w:ascii="Palatino Linotype" w:hAnsi="Palatino Linotype"/>
          <w:sz w:val="10"/>
          <w:szCs w:val="10"/>
        </w:rPr>
      </w:pPr>
    </w:p>
    <w:p w:rsidR="00790770" w:rsidRPr="00422A83" w:rsidRDefault="003809CF" w:rsidP="0082196D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22</w:t>
      </w:r>
      <w:r w:rsidR="007C4ADF" w:rsidRPr="00422A83">
        <w:rPr>
          <w:rFonts w:ascii="Palatino Linotype" w:hAnsi="Palatino Linotype"/>
          <w:b/>
          <w:sz w:val="24"/>
          <w:szCs w:val="24"/>
        </w:rPr>
        <w:t>.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 </w:t>
      </w:r>
      <w:r w:rsidR="007C4ADF" w:rsidRPr="00422A83">
        <w:rPr>
          <w:rFonts w:ascii="Palatino Linotype" w:hAnsi="Palatino Linotype"/>
          <w:b/>
          <w:sz w:val="24"/>
          <w:szCs w:val="24"/>
        </w:rPr>
        <w:t>3</w:t>
      </w:r>
      <w:r w:rsidR="00790770" w:rsidRPr="00422A83">
        <w:rPr>
          <w:rFonts w:ascii="Palatino Linotype" w:hAnsi="Palatino Linotype"/>
          <w:b/>
          <w:sz w:val="24"/>
          <w:szCs w:val="24"/>
        </w:rPr>
        <w:t>.</w:t>
      </w:r>
      <w:r w:rsidR="00790770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Petr Nejedlý (Ústav pro jazyk český AV ČR)</w:t>
      </w:r>
    </w:p>
    <w:p w:rsidR="00790770" w:rsidRPr="00422A83" w:rsidRDefault="003809CF" w:rsidP="0082196D">
      <w:pPr>
        <w:spacing w:after="0"/>
        <w:ind w:left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bCs/>
          <w:sz w:val="24"/>
          <w:szCs w:val="24"/>
        </w:rPr>
        <w:t>Jak vypadala předobrozenská lidová píseň?</w:t>
      </w:r>
    </w:p>
    <w:p w:rsidR="002849AE" w:rsidRPr="00422A83" w:rsidRDefault="003809CF" w:rsidP="003809CF">
      <w:pPr>
        <w:jc w:val="both"/>
        <w:textAlignment w:val="center"/>
        <w:rPr>
          <w:rFonts w:ascii="Palatino Linotype" w:hAnsi="Palatino Linotype" w:cs="Arial"/>
          <w:sz w:val="24"/>
          <w:szCs w:val="24"/>
        </w:rPr>
      </w:pPr>
      <w:r w:rsidRPr="00422A83">
        <w:rPr>
          <w:rFonts w:ascii="Palatino Linotype" w:hAnsi="Palatino Linotype" w:cs="Arial"/>
          <w:sz w:val="24"/>
          <w:szCs w:val="24"/>
        </w:rPr>
        <w:t xml:space="preserve">Na základě několika dobových soukromých zpěvníčků a písňových sbírek před námi vyvstane svébytný repertoár písní zpívaných (si) v Čechách kolem roku 1800. Je z něho patrné (a není na tom nic divného), že tehdejší zpěvnost se liší od té dnešní. Povšimneme si jak těchto odlišností, tak jejich příčin a připomeneme si fluidní charakter pojmenování </w:t>
      </w:r>
      <w:r w:rsidRPr="00422A83">
        <w:rPr>
          <w:rFonts w:ascii="Palatino Linotype" w:hAnsi="Palatino Linotype" w:cs="Arial"/>
          <w:i/>
          <w:iCs/>
          <w:sz w:val="24"/>
          <w:szCs w:val="24"/>
        </w:rPr>
        <w:t>lidový</w:t>
      </w:r>
      <w:r w:rsidRPr="00422A83">
        <w:rPr>
          <w:rFonts w:ascii="Palatino Linotype" w:hAnsi="Palatino Linotype" w:cs="Arial"/>
          <w:sz w:val="24"/>
          <w:szCs w:val="24"/>
        </w:rPr>
        <w:t>.</w:t>
      </w:r>
    </w:p>
    <w:p w:rsidR="006F2FFC" w:rsidRPr="00DA4E84" w:rsidRDefault="006F2FFC" w:rsidP="0082196D">
      <w:pPr>
        <w:ind w:left="851" w:hanging="851"/>
        <w:rPr>
          <w:rFonts w:ascii="Palatino Linotype" w:hAnsi="Palatino Linotype"/>
          <w:sz w:val="10"/>
          <w:szCs w:val="10"/>
        </w:rPr>
      </w:pPr>
    </w:p>
    <w:p w:rsidR="003809CF" w:rsidRPr="00422A83" w:rsidRDefault="003809CF" w:rsidP="003809CF">
      <w:pPr>
        <w:spacing w:after="0" w:line="240" w:lineRule="auto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lastRenderedPageBreak/>
        <w:t>29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Pr="00422A83">
        <w:rPr>
          <w:rFonts w:ascii="Palatino Linotype" w:hAnsi="Palatino Linotype"/>
          <w:b/>
          <w:sz w:val="24"/>
          <w:szCs w:val="24"/>
        </w:rPr>
        <w:t>3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790770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Róbert Lapko (Teologická fakulta Katolíckej univerzity v Ružomberku)</w:t>
      </w:r>
    </w:p>
    <w:p w:rsidR="00790770" w:rsidRPr="00422A83" w:rsidRDefault="003809CF" w:rsidP="003809CF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bCs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Kamaldulská Biblia: najstarší preklad celej Biblie do slovenčiny</w:t>
      </w:r>
    </w:p>
    <w:p w:rsidR="002849AE" w:rsidRPr="00422A83" w:rsidRDefault="003809CF" w:rsidP="0082196D">
      <w:pPr>
        <w:jc w:val="both"/>
        <w:textAlignment w:val="center"/>
        <w:rPr>
          <w:rFonts w:ascii="Palatino Linotype" w:hAnsi="Palatino Linotype" w:cs="Arial"/>
          <w:sz w:val="24"/>
          <w:szCs w:val="24"/>
        </w:rPr>
      </w:pPr>
      <w:r w:rsidRPr="00422A83">
        <w:rPr>
          <w:rFonts w:ascii="Palatino Linotype" w:hAnsi="Palatino Linotype" w:cs="Arial"/>
          <w:sz w:val="24"/>
          <w:szCs w:val="24"/>
        </w:rPr>
        <w:t>Kamaldulská Biblia (1756</w:t>
      </w:r>
      <w:r w:rsidR="00FB5B3F">
        <w:rPr>
          <w:rFonts w:ascii="Times New Roman" w:hAnsi="Times New Roman"/>
          <w:sz w:val="24"/>
          <w:szCs w:val="24"/>
        </w:rPr>
        <w:t>‒</w:t>
      </w:r>
      <w:r w:rsidRPr="00422A83">
        <w:rPr>
          <w:rFonts w:ascii="Palatino Linotype" w:hAnsi="Palatino Linotype" w:cs="Arial"/>
          <w:sz w:val="24"/>
          <w:szCs w:val="24"/>
        </w:rPr>
        <w:t xml:space="preserve">1759) je prvým známym prekladom celej Biblie do slovenčiny. Bol vyhotovený pravdepodobne kamaldulskými mníchmi v Červenom kláštore. Zachoval sa v rukopise a nachádza sa v archíve Arcibiskupského úradu v Trnave. Ide o preklad </w:t>
      </w:r>
      <w:r w:rsidR="00FB5B3F">
        <w:rPr>
          <w:rFonts w:ascii="Palatino Linotype" w:hAnsi="Palatino Linotype" w:cs="Arial"/>
          <w:sz w:val="24"/>
          <w:szCs w:val="24"/>
        </w:rPr>
        <w:br/>
      </w:r>
      <w:r w:rsidRPr="00422A83">
        <w:rPr>
          <w:rFonts w:ascii="Palatino Linotype" w:hAnsi="Palatino Linotype" w:cs="Arial"/>
          <w:sz w:val="24"/>
          <w:szCs w:val="24"/>
        </w:rPr>
        <w:t xml:space="preserve">z latinského textu Vulgáty. Pri prekladaní sa prihliadalo aj na hebrejské a grécke originály a české a poľské preklady. Preklad obsahuje množstvo vysvetľujúcich poznámok </w:t>
      </w:r>
      <w:r w:rsidR="00FB5B3F">
        <w:rPr>
          <w:rFonts w:ascii="Palatino Linotype" w:hAnsi="Palatino Linotype" w:cs="Arial"/>
          <w:sz w:val="24"/>
          <w:szCs w:val="24"/>
        </w:rPr>
        <w:br/>
      </w:r>
      <w:r w:rsidRPr="00422A83">
        <w:rPr>
          <w:rFonts w:ascii="Palatino Linotype" w:hAnsi="Palatino Linotype" w:cs="Arial"/>
          <w:sz w:val="24"/>
          <w:szCs w:val="24"/>
        </w:rPr>
        <w:t>v latinskom jazyku. Text je zviazaný do dvoch zväzkov a vyznačuje sa úsilím používať formy a výrazy bežnej slovenskej hovorovej reči, s západoslovenskými prvkami. Preklad je svedectvom vysokej duchovnej kultúry a jazykovej vyspelosti prostredia</w:t>
      </w:r>
      <w:r w:rsidR="00FB5B3F">
        <w:rPr>
          <w:rFonts w:ascii="Palatino Linotype" w:hAnsi="Palatino Linotype" w:cs="Arial"/>
          <w:sz w:val="24"/>
          <w:szCs w:val="24"/>
        </w:rPr>
        <w:t>,</w:t>
      </w:r>
      <w:r w:rsidRPr="00422A83">
        <w:rPr>
          <w:rFonts w:ascii="Palatino Linotype" w:hAnsi="Palatino Linotype" w:cs="Arial"/>
          <w:sz w:val="24"/>
          <w:szCs w:val="24"/>
        </w:rPr>
        <w:t xml:space="preserve"> v ktorom rukopis vznikol.</w:t>
      </w:r>
    </w:p>
    <w:p w:rsidR="0043330B" w:rsidRPr="00DA4E84" w:rsidRDefault="0043330B" w:rsidP="0082196D">
      <w:pPr>
        <w:ind w:left="851"/>
        <w:rPr>
          <w:rFonts w:ascii="Palatino Linotype" w:hAnsi="Palatino Linotype"/>
          <w:sz w:val="10"/>
          <w:szCs w:val="10"/>
        </w:rPr>
      </w:pPr>
    </w:p>
    <w:p w:rsidR="00C0797E" w:rsidRPr="00422A83" w:rsidRDefault="00C0797E" w:rsidP="00C0797E">
      <w:pPr>
        <w:spacing w:after="0" w:line="240" w:lineRule="auto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5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C92DCE" w:rsidRPr="00422A83">
        <w:rPr>
          <w:rFonts w:ascii="Palatino Linotype" w:hAnsi="Palatino Linotype"/>
          <w:b/>
          <w:sz w:val="24"/>
          <w:szCs w:val="24"/>
        </w:rPr>
        <w:t>4</w:t>
      </w:r>
      <w:r w:rsidR="00790770" w:rsidRPr="00422A83">
        <w:rPr>
          <w:rFonts w:ascii="Palatino Linotype" w:hAnsi="Palatino Linotype"/>
          <w:b/>
          <w:sz w:val="24"/>
          <w:szCs w:val="24"/>
        </w:rPr>
        <w:t>.</w:t>
      </w:r>
      <w:r w:rsidR="00790770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sz w:val="24"/>
          <w:szCs w:val="24"/>
        </w:rPr>
        <w:t>Ludmila Nováková </w:t>
      </w:r>
      <w:r w:rsidRPr="00422A83">
        <w:rPr>
          <w:rFonts w:ascii="Palatino Linotype" w:hAnsi="Palatino Linotype"/>
          <w:b/>
          <w:bCs/>
          <w:sz w:val="24"/>
          <w:szCs w:val="24"/>
        </w:rPr>
        <w:t>– </w:t>
      </w:r>
      <w:r w:rsidRPr="00422A83">
        <w:rPr>
          <w:rFonts w:ascii="Palatino Linotype" w:hAnsi="Palatino Linotype"/>
          <w:b/>
          <w:sz w:val="24"/>
          <w:szCs w:val="24"/>
        </w:rPr>
        <w:t>Helena Janovská (Český těsnopisný spolek)</w:t>
      </w:r>
    </w:p>
    <w:p w:rsidR="00790770" w:rsidRPr="00422A83" w:rsidRDefault="00C0797E" w:rsidP="00C0797E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bCs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O těsnopise</w:t>
      </w:r>
    </w:p>
    <w:p w:rsidR="00A20960" w:rsidRPr="00422A83" w:rsidRDefault="00C0797E" w:rsidP="0082196D">
      <w:pPr>
        <w:jc w:val="both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Těsnopis je zvláštní druh písma, který umožňuje efektivní, úsporný i rychlý zápis mluveného slova, myšlenky, poznámky z textu apod. Od svého vzniku v prvním století před Kristem až do současné doby se vyvíjel tak, aby co nejlépe odpovídal jazyku, pro který byl vytvořen. A i když ho v současné době při záznamu projevů řečníků v jednáních orgánů sněmovních, zastupitelských, soudních, odborových, spolkových aj. zčásti nahrazují prostředky moderní záznamové techniky, zůstává těsnopis stále používaným racionálním druhem osobního písma poznámkového, rychlopisného i tajného.</w:t>
      </w:r>
      <w:r w:rsidR="00FB5B3F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 xml:space="preserve"> Přednáška přiblíží základní informace z historie a současnosti těsnopisu a bude obsahovat i praktické ukázky.</w:t>
      </w:r>
    </w:p>
    <w:p w:rsidR="00A20960" w:rsidRPr="00DA4E84" w:rsidRDefault="00A20960" w:rsidP="0082196D">
      <w:pPr>
        <w:ind w:left="851" w:hanging="851"/>
        <w:rPr>
          <w:rFonts w:ascii="Palatino Linotype" w:hAnsi="Palatino Linotype"/>
          <w:b/>
          <w:sz w:val="10"/>
          <w:szCs w:val="10"/>
        </w:rPr>
      </w:pPr>
    </w:p>
    <w:p w:rsidR="00C0797E" w:rsidRPr="00422A83" w:rsidRDefault="00C0797E" w:rsidP="00C0797E">
      <w:pPr>
        <w:spacing w:after="0" w:line="240" w:lineRule="auto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12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C92DCE" w:rsidRPr="00422A83">
        <w:rPr>
          <w:rFonts w:ascii="Palatino Linotype" w:hAnsi="Palatino Linotype"/>
          <w:b/>
          <w:sz w:val="24"/>
          <w:szCs w:val="24"/>
        </w:rPr>
        <w:t>4</w:t>
      </w:r>
      <w:r w:rsidR="00790770" w:rsidRPr="00422A83">
        <w:rPr>
          <w:rFonts w:ascii="Palatino Linotype" w:hAnsi="Palatino Linotype"/>
          <w:b/>
          <w:sz w:val="24"/>
          <w:szCs w:val="24"/>
        </w:rPr>
        <w:t>.</w:t>
      </w:r>
      <w:r w:rsidR="00790770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sz w:val="24"/>
          <w:szCs w:val="24"/>
        </w:rPr>
        <w:t>Ondřej Bláha (katedra bohemistiky FF UP)</w:t>
      </w:r>
    </w:p>
    <w:p w:rsidR="00C0797E" w:rsidRPr="00422A83" w:rsidRDefault="00C0797E" w:rsidP="00C0797E">
      <w:pPr>
        <w:spacing w:after="0" w:line="240" w:lineRule="auto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Čeština za socialismu: každodennost v zrcadle publicistických textů ze 40. až 80. let 20. století</w:t>
      </w:r>
    </w:p>
    <w:p w:rsidR="00A20960" w:rsidRPr="00422A83" w:rsidRDefault="00C0797E" w:rsidP="00C0797E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422A83">
        <w:rPr>
          <w:rFonts w:ascii="Palatino Linotype" w:hAnsi="Palatino Linotype"/>
          <w:sz w:val="24"/>
          <w:szCs w:val="24"/>
        </w:rPr>
        <w:t>V přednášce budou nejprve načrtnuty kontury vývoje češtiny v období budování, kulminace a úpadku socialistického státního zřízení v Československu. Pozornost bude věnována především proměnám jazykové situace češtiny ve 40. až 80. letech 20. století, dobově příznačným neologismům a neosémantismům a dynamice tzv. tematických slov v dobových publicistických textech. Následně se autor podrobněji zaměří na to, jaký obraz o běžném životě v Československu poskytovaly, jistě též ve snaze pol</w:t>
      </w:r>
      <w:r w:rsidR="00FB5B3F">
        <w:rPr>
          <w:rFonts w:ascii="Palatino Linotype" w:hAnsi="Palatino Linotype"/>
          <w:sz w:val="24"/>
          <w:szCs w:val="24"/>
        </w:rPr>
        <w:t>iticky příhodně „konstruovat realitu“</w:t>
      </w:r>
      <w:r w:rsidRPr="00422A83">
        <w:rPr>
          <w:rFonts w:ascii="Palatino Linotype" w:hAnsi="Palatino Linotype"/>
          <w:sz w:val="24"/>
          <w:szCs w:val="24"/>
        </w:rPr>
        <w:t>, tehdejší přední české deníky (</w:t>
      </w:r>
      <w:r w:rsidRPr="00FB5B3F">
        <w:rPr>
          <w:rFonts w:ascii="Palatino Linotype" w:hAnsi="Palatino Linotype"/>
          <w:i/>
          <w:sz w:val="24"/>
          <w:szCs w:val="24"/>
        </w:rPr>
        <w:t>Rudé právo</w:t>
      </w:r>
      <w:r w:rsidRPr="00422A83">
        <w:rPr>
          <w:rFonts w:ascii="Palatino Linotype" w:hAnsi="Palatino Linotype"/>
          <w:sz w:val="24"/>
          <w:szCs w:val="24"/>
        </w:rPr>
        <w:t xml:space="preserve">, </w:t>
      </w:r>
      <w:r w:rsidRPr="00FB5B3F">
        <w:rPr>
          <w:rFonts w:ascii="Palatino Linotype" w:hAnsi="Palatino Linotype"/>
          <w:i/>
          <w:sz w:val="24"/>
          <w:szCs w:val="24"/>
        </w:rPr>
        <w:t>Lidová demokracie</w:t>
      </w:r>
      <w:r w:rsidRPr="00422A83">
        <w:rPr>
          <w:rFonts w:ascii="Palatino Linotype" w:hAnsi="Palatino Linotype"/>
          <w:sz w:val="24"/>
          <w:szCs w:val="24"/>
        </w:rPr>
        <w:t xml:space="preserve">, </w:t>
      </w:r>
      <w:r w:rsidRPr="00FB5B3F">
        <w:rPr>
          <w:rFonts w:ascii="Palatino Linotype" w:hAnsi="Palatino Linotype"/>
          <w:i/>
          <w:sz w:val="24"/>
          <w:szCs w:val="24"/>
        </w:rPr>
        <w:t>Mladá fronta</w:t>
      </w:r>
      <w:r w:rsidRPr="00422A83">
        <w:rPr>
          <w:rFonts w:ascii="Palatino Linotype" w:hAnsi="Palatino Linotype"/>
          <w:sz w:val="24"/>
          <w:szCs w:val="24"/>
        </w:rPr>
        <w:t>). Tématem tu bude mj. prožívání socialistických svát</w:t>
      </w:r>
      <w:r w:rsidR="00FB5B3F">
        <w:rPr>
          <w:rFonts w:ascii="Palatino Linotype" w:hAnsi="Palatino Linotype"/>
          <w:sz w:val="24"/>
          <w:szCs w:val="24"/>
        </w:rPr>
        <w:t>ků a jubileí, kritika dobových „nešvarů“</w:t>
      </w:r>
      <w:r w:rsidRPr="00422A83">
        <w:rPr>
          <w:rFonts w:ascii="Palatino Linotype" w:hAnsi="Palatino Linotype"/>
          <w:sz w:val="24"/>
          <w:szCs w:val="24"/>
        </w:rPr>
        <w:t xml:space="preserve"> a vytváření mediálního obrazu nekonformních spoluobčanů (tzv. vlasatců, ale také křesťanů aj.).</w:t>
      </w:r>
    </w:p>
    <w:p w:rsidR="00142E9C" w:rsidRPr="00DA4E84" w:rsidRDefault="00142E9C" w:rsidP="0082196D">
      <w:pPr>
        <w:ind w:left="851" w:hanging="851"/>
        <w:rPr>
          <w:rFonts w:ascii="Palatino Linotype" w:hAnsi="Palatino Linotype"/>
          <w:sz w:val="10"/>
          <w:szCs w:val="10"/>
        </w:rPr>
      </w:pPr>
    </w:p>
    <w:p w:rsidR="00FB5B3F" w:rsidRDefault="00FB5B3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:rsidR="00C0797E" w:rsidRPr="00422A83" w:rsidRDefault="00C0797E" w:rsidP="00C0797E">
      <w:pPr>
        <w:spacing w:after="0" w:line="240" w:lineRule="auto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lastRenderedPageBreak/>
        <w:t>19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C92DCE" w:rsidRPr="00422A83">
        <w:rPr>
          <w:rFonts w:ascii="Palatino Linotype" w:hAnsi="Palatino Linotype"/>
          <w:b/>
          <w:sz w:val="24"/>
          <w:szCs w:val="24"/>
        </w:rPr>
        <w:t>4</w:t>
      </w:r>
      <w:r w:rsidR="00790770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790770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 xml:space="preserve">Petr Plecháč </w:t>
      </w:r>
      <w:r w:rsidRPr="00422A83">
        <w:rPr>
          <w:rFonts w:ascii="Palatino Linotype" w:hAnsi="Palatino Linotype"/>
          <w:b/>
          <w:sz w:val="24"/>
          <w:szCs w:val="24"/>
        </w:rPr>
        <w:t> </w:t>
      </w:r>
      <w:r w:rsidRPr="00422A83">
        <w:rPr>
          <w:rFonts w:ascii="Palatino Linotype" w:hAnsi="Palatino Linotype"/>
          <w:b/>
          <w:bCs/>
          <w:sz w:val="24"/>
          <w:szCs w:val="24"/>
        </w:rPr>
        <w:t>– Lenka Jungmannová (</w:t>
      </w:r>
      <w:r w:rsidRPr="00422A83">
        <w:rPr>
          <w:rFonts w:ascii="Palatino Linotype" w:hAnsi="Palatino Linotype"/>
          <w:b/>
          <w:sz w:val="24"/>
          <w:szCs w:val="24"/>
        </w:rPr>
        <w:t>Ústav pro českou literaturu AV ČR</w:t>
      </w:r>
      <w:r w:rsidRPr="00422A83">
        <w:rPr>
          <w:rFonts w:ascii="Palatino Linotype" w:hAnsi="Palatino Linotype"/>
          <w:b/>
          <w:bCs/>
          <w:sz w:val="24"/>
          <w:szCs w:val="24"/>
        </w:rPr>
        <w:t>)</w:t>
      </w:r>
    </w:p>
    <w:p w:rsidR="00790770" w:rsidRPr="00422A83" w:rsidRDefault="00C0797E" w:rsidP="00C0797E">
      <w:pPr>
        <w:spacing w:after="0"/>
        <w:ind w:left="851" w:hanging="851"/>
        <w:rPr>
          <w:rFonts w:ascii="Palatino Linotype" w:hAnsi="Palatino Linotype"/>
          <w:b/>
          <w:color w:val="000000"/>
          <w:sz w:val="24"/>
          <w:szCs w:val="24"/>
          <w:bdr w:val="none" w:sz="0" w:space="0" w:color="auto" w:frame="1"/>
        </w:rPr>
      </w:pPr>
      <w:r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Neznámá divadelní hra Milana Kundery?</w:t>
      </w:r>
    </w:p>
    <w:p w:rsidR="00A20960" w:rsidRPr="00422A83" w:rsidRDefault="00C0797E" w:rsidP="0082196D">
      <w:pPr>
        <w:jc w:val="both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422A83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Milan Kundera, je nejen světoznámý romanopisec, ale také autor třech divadelních her: </w:t>
      </w:r>
      <w:r w:rsidRPr="003C49F4">
        <w:rPr>
          <w:rFonts w:ascii="Palatino Linotype" w:hAnsi="Palatino Linotype"/>
          <w:i/>
          <w:color w:val="000000"/>
          <w:sz w:val="24"/>
          <w:szCs w:val="24"/>
          <w:shd w:val="clear" w:color="auto" w:fill="FFFFFF"/>
        </w:rPr>
        <w:t>Majitelé klíčů</w:t>
      </w:r>
      <w:r w:rsidRPr="00422A83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(1961), </w:t>
      </w:r>
      <w:r w:rsidRPr="003C49F4">
        <w:rPr>
          <w:rFonts w:ascii="Palatino Linotype" w:hAnsi="Palatino Linotype"/>
          <w:i/>
          <w:color w:val="000000"/>
          <w:sz w:val="24"/>
          <w:szCs w:val="24"/>
          <w:shd w:val="clear" w:color="auto" w:fill="FFFFFF"/>
        </w:rPr>
        <w:t>Ptákovina</w:t>
      </w:r>
      <w:r w:rsidRPr="00422A83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(1967) a </w:t>
      </w:r>
      <w:r w:rsidRPr="003C49F4">
        <w:rPr>
          <w:rFonts w:ascii="Palatino Linotype" w:hAnsi="Palatino Linotype"/>
          <w:i/>
          <w:color w:val="000000"/>
          <w:sz w:val="24"/>
          <w:szCs w:val="24"/>
          <w:shd w:val="clear" w:color="auto" w:fill="FFFFFF"/>
        </w:rPr>
        <w:t>Jakub a jeho pán</w:t>
      </w:r>
      <w:r w:rsidRPr="00422A83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(1971). V posledních letech se ovšem objevila hypotéza, že je Kundera ve skutečnosti autorem i hry </w:t>
      </w:r>
      <w:r w:rsidRPr="003C49F4">
        <w:rPr>
          <w:rFonts w:ascii="Palatino Linotype" w:hAnsi="Palatino Linotype"/>
          <w:i/>
          <w:color w:val="000000"/>
          <w:sz w:val="24"/>
          <w:szCs w:val="24"/>
          <w:shd w:val="clear" w:color="auto" w:fill="FFFFFF"/>
        </w:rPr>
        <w:t>Juro Jánošík</w:t>
      </w:r>
      <w:r w:rsidRPr="00422A83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, která byla poprvé inscenována v roce 1974 pod jménem jeho tehdejšího studenta Karla Steigerwalda. V příspěvku představíme výsledky analýzy jejího autorství pomocí strojového učení.</w:t>
      </w:r>
    </w:p>
    <w:p w:rsidR="007D7177" w:rsidRPr="00DA4E84" w:rsidRDefault="007D7177" w:rsidP="0082196D">
      <w:pPr>
        <w:ind w:left="851" w:hanging="851"/>
        <w:rPr>
          <w:rFonts w:ascii="Palatino Linotype" w:hAnsi="Palatino Linotype"/>
          <w:b/>
          <w:sz w:val="10"/>
          <w:szCs w:val="10"/>
        </w:rPr>
      </w:pPr>
    </w:p>
    <w:p w:rsidR="00C0797E" w:rsidRPr="00422A83" w:rsidRDefault="00C0797E" w:rsidP="00C0797E">
      <w:pPr>
        <w:spacing w:after="0" w:line="240" w:lineRule="auto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26</w:t>
      </w:r>
      <w:r w:rsidR="007D7177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Pr="00422A83">
        <w:rPr>
          <w:rFonts w:ascii="Palatino Linotype" w:hAnsi="Palatino Linotype"/>
          <w:b/>
          <w:sz w:val="24"/>
          <w:szCs w:val="24"/>
        </w:rPr>
        <w:t>4</w:t>
      </w:r>
      <w:r w:rsidR="007D7177" w:rsidRPr="00422A83">
        <w:rPr>
          <w:rFonts w:ascii="Palatino Linotype" w:hAnsi="Palatino Linotype"/>
          <w:b/>
          <w:sz w:val="24"/>
          <w:szCs w:val="24"/>
        </w:rPr>
        <w:t xml:space="preserve">. </w:t>
      </w:r>
      <w:r w:rsidR="007D7177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sz w:val="24"/>
          <w:szCs w:val="24"/>
        </w:rPr>
        <w:t>Václav Čermák (Slovanský ústav AV ČR)</w:t>
      </w:r>
    </w:p>
    <w:p w:rsidR="00C0797E" w:rsidRPr="00422A83" w:rsidRDefault="00C0797E" w:rsidP="00C0797E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bCs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Emauzský klášter a jeho písemnictví</w:t>
      </w:r>
      <w:r w:rsidRPr="00422A83">
        <w:rPr>
          <w:rFonts w:ascii="Palatino Linotype" w:hAnsi="Palatino Linotype"/>
          <w:b/>
          <w:sz w:val="24"/>
          <w:szCs w:val="24"/>
        </w:rPr>
        <w:t xml:space="preserve"> </w:t>
      </w:r>
    </w:p>
    <w:p w:rsidR="00BF7A57" w:rsidRPr="00422A83" w:rsidRDefault="00C0797E" w:rsidP="00C0797E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422A83">
        <w:rPr>
          <w:rFonts w:ascii="Palatino Linotype" w:hAnsi="Palatino Linotype"/>
          <w:sz w:val="24"/>
          <w:szCs w:val="24"/>
        </w:rPr>
        <w:t>Přednáška představí kulturní přínos Emauzského kláštera v předhusitské době. V úvodní části shrne stěžejní výsledky výzkumu s ohledem na církevněslovanské texty emauzského původu, českohlaholské texty, další stopy hlaholice v rukopisech české provenience a překlady českých textů do staré chorvatštiny. Dále se bude podrobněji zabývat otázkou identifikace bohemismů v církevněslovanských a starochorvatských překladech a problémem určování provenience u chorvatskohlaholských textů, a to se zaměřením na bohemikální specifika.</w:t>
      </w:r>
    </w:p>
    <w:p w:rsidR="00B40E11" w:rsidRPr="00DA4E84" w:rsidRDefault="00B40E11" w:rsidP="0082196D">
      <w:pPr>
        <w:jc w:val="both"/>
        <w:rPr>
          <w:rFonts w:ascii="Palatino Linotype" w:hAnsi="Palatino Linotype"/>
          <w:sz w:val="10"/>
          <w:szCs w:val="10"/>
        </w:rPr>
      </w:pPr>
    </w:p>
    <w:p w:rsidR="00C0797E" w:rsidRPr="00422A83" w:rsidRDefault="00C0797E" w:rsidP="00C0797E">
      <w:pPr>
        <w:spacing w:after="0" w:line="240" w:lineRule="auto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3</w:t>
      </w:r>
      <w:r w:rsidR="00B40E11" w:rsidRPr="00422A83">
        <w:rPr>
          <w:rFonts w:ascii="Palatino Linotype" w:hAnsi="Palatino Linotype"/>
          <w:b/>
          <w:sz w:val="24"/>
          <w:szCs w:val="24"/>
        </w:rPr>
        <w:t xml:space="preserve">. 5. </w:t>
      </w:r>
      <w:r w:rsidR="00B40E11" w:rsidRPr="00422A83">
        <w:rPr>
          <w:rFonts w:ascii="Palatino Linotype" w:hAnsi="Palatino Linotype"/>
          <w:b/>
          <w:sz w:val="24"/>
          <w:szCs w:val="24"/>
        </w:rPr>
        <w:tab/>
      </w:r>
      <w:r w:rsidRPr="00422A83">
        <w:rPr>
          <w:rFonts w:ascii="Palatino Linotype" w:hAnsi="Palatino Linotype"/>
          <w:b/>
          <w:sz w:val="24"/>
          <w:szCs w:val="24"/>
        </w:rPr>
        <w:t>Jiří Homoláč ‒ Jana Hoffmannová (</w:t>
      </w:r>
      <w:r w:rsidRPr="00422A83">
        <w:rPr>
          <w:rFonts w:ascii="Palatino Linotype" w:hAnsi="Palatino Linotype"/>
          <w:b/>
          <w:bCs/>
          <w:sz w:val="24"/>
          <w:szCs w:val="24"/>
        </w:rPr>
        <w:t>Ústav pro jazyk český AV ČR</w:t>
      </w:r>
      <w:r w:rsidRPr="00422A83">
        <w:rPr>
          <w:rFonts w:ascii="Palatino Linotype" w:hAnsi="Palatino Linotype"/>
          <w:b/>
          <w:sz w:val="24"/>
          <w:szCs w:val="24"/>
        </w:rPr>
        <w:t>)</w:t>
      </w:r>
    </w:p>
    <w:p w:rsidR="00B40E11" w:rsidRPr="00422A83" w:rsidRDefault="00C0797E" w:rsidP="00C0797E">
      <w:pPr>
        <w:spacing w:after="0"/>
        <w:ind w:left="851" w:hanging="851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bCs/>
          <w:sz w:val="24"/>
          <w:szCs w:val="24"/>
        </w:rPr>
        <w:tab/>
      </w:r>
      <w:r w:rsidRPr="00422A83">
        <w:rPr>
          <w:rFonts w:ascii="Palatino Linotype" w:hAnsi="Palatino Linotype"/>
          <w:b/>
          <w:bCs/>
          <w:sz w:val="24"/>
          <w:szCs w:val="24"/>
        </w:rPr>
        <w:t>Frázová banka akademické češtiny (k rétorice a vývoji českého akademického psaní)</w:t>
      </w:r>
    </w:p>
    <w:p w:rsidR="00B40E11" w:rsidRPr="00422A83" w:rsidRDefault="00C0797E" w:rsidP="0082196D">
      <w:pPr>
        <w:jc w:val="both"/>
        <w:rPr>
          <w:rFonts w:ascii="Palatino Linotype" w:hAnsi="Palatino Linotype"/>
          <w:sz w:val="24"/>
          <w:szCs w:val="24"/>
        </w:rPr>
      </w:pPr>
      <w:r w:rsidRPr="00422A83">
        <w:rPr>
          <w:rFonts w:ascii="Palatino Linotype" w:hAnsi="Palatino Linotype"/>
          <w:sz w:val="24"/>
          <w:szCs w:val="24"/>
        </w:rPr>
        <w:t xml:space="preserve">V období rostoucího zájmu o akademické psaní vznikají i četné frázové banky, shromažďující rétorické struktury spojené s jednotlivými kroky a postupy výstavby odborného textu (s oddíly jako </w:t>
      </w:r>
      <w:r w:rsidRPr="00422A83">
        <w:rPr>
          <w:rFonts w:ascii="Palatino Linotype" w:hAnsi="Palatino Linotype"/>
          <w:i/>
          <w:iCs/>
          <w:sz w:val="24"/>
          <w:szCs w:val="24"/>
        </w:rPr>
        <w:t>Úvod, Data, Metody, Výsledky, Diskuse, Závěr</w:t>
      </w:r>
      <w:r w:rsidRPr="00422A83">
        <w:rPr>
          <w:rFonts w:ascii="Palatino Linotype" w:hAnsi="Palatino Linotype"/>
          <w:sz w:val="24"/>
          <w:szCs w:val="24"/>
        </w:rPr>
        <w:t xml:space="preserve"> aj.). Cílem představovaného projektu je vytvoření </w:t>
      </w:r>
      <w:r w:rsidRPr="00422A83">
        <w:rPr>
          <w:rFonts w:ascii="Palatino Linotype" w:hAnsi="Palatino Linotype"/>
          <w:i/>
          <w:iCs/>
          <w:sz w:val="24"/>
          <w:szCs w:val="24"/>
        </w:rPr>
        <w:t>Frázové banky akademické češtiny</w:t>
      </w:r>
      <w:r w:rsidRPr="00422A83">
        <w:rPr>
          <w:rFonts w:ascii="Palatino Linotype" w:hAnsi="Palatino Linotype"/>
          <w:sz w:val="24"/>
          <w:szCs w:val="24"/>
        </w:rPr>
        <w:t xml:space="preserve">: struktury typu </w:t>
      </w:r>
      <w:r w:rsidRPr="00422A83">
        <w:rPr>
          <w:rFonts w:ascii="Palatino Linotype" w:hAnsi="Palatino Linotype"/>
          <w:i/>
          <w:iCs/>
          <w:sz w:val="24"/>
          <w:szCs w:val="24"/>
        </w:rPr>
        <w:t>V našem článku chceme upozornit na…</w:t>
      </w:r>
      <w:r w:rsidRPr="00422A83">
        <w:rPr>
          <w:rFonts w:ascii="Palatino Linotype" w:hAnsi="Palatino Linotype"/>
          <w:sz w:val="24"/>
          <w:szCs w:val="24"/>
        </w:rPr>
        <w:t xml:space="preserve"> a jejich varianty byly vyexcerpovány z rozsáhlého, k tomuto účelu pořízeného korpusu časopiseckých článků z různých oborů (technických, přírodovědných i humanitních). Výsledky výzkumu poslouží rozšířenému poznání struktury a rétoriky českých vědeckých textů, a hlavně výuce českých adeptů akademického psaní v češtině i v angličtině; pro tuto výuku bude sepsána i praktická příručka (manuál). Druhá část přednášky připojí k výkladu o budování frázové banky historický rozměr a přinese zamyšlení nad vývojem českého odborného diskurzu; k tomu bude využito srovnání výstavby statí ve </w:t>
      </w:r>
      <w:r w:rsidRPr="00422A83">
        <w:rPr>
          <w:rFonts w:ascii="Palatino Linotype" w:hAnsi="Palatino Linotype"/>
          <w:i/>
          <w:iCs/>
          <w:sz w:val="24"/>
          <w:szCs w:val="24"/>
        </w:rPr>
        <w:t>Slově a slovesnosti</w:t>
      </w:r>
      <w:r w:rsidRPr="00422A83">
        <w:rPr>
          <w:rFonts w:ascii="Palatino Linotype" w:hAnsi="Palatino Linotype"/>
          <w:sz w:val="24"/>
          <w:szCs w:val="24"/>
        </w:rPr>
        <w:t xml:space="preserve"> a v </w:t>
      </w:r>
      <w:r w:rsidRPr="00422A83">
        <w:rPr>
          <w:rFonts w:ascii="Palatino Linotype" w:hAnsi="Palatino Linotype"/>
          <w:i/>
          <w:iCs/>
          <w:sz w:val="24"/>
          <w:szCs w:val="24"/>
        </w:rPr>
        <w:t>Naší řeči</w:t>
      </w:r>
      <w:r w:rsidRPr="00422A83">
        <w:rPr>
          <w:rFonts w:ascii="Palatino Linotype" w:hAnsi="Palatino Linotype"/>
          <w:sz w:val="24"/>
          <w:szCs w:val="24"/>
        </w:rPr>
        <w:t xml:space="preserve"> v průběhu 80 let (v letech 1935–1940 a 2015–2020).</w:t>
      </w:r>
    </w:p>
    <w:p w:rsidR="00DA4E84" w:rsidRPr="00FB5B3F" w:rsidRDefault="00422A83" w:rsidP="00FB5B3F">
      <w:pPr>
        <w:jc w:val="both"/>
        <w:rPr>
          <w:rFonts w:ascii="Palatino Linotype" w:hAnsi="Palatino Linotype"/>
          <w:b/>
          <w:sz w:val="24"/>
          <w:szCs w:val="24"/>
        </w:rPr>
      </w:pPr>
      <w:r w:rsidRPr="00422A83">
        <w:rPr>
          <w:rFonts w:ascii="Palatino Linotype" w:hAnsi="Palatino Linotype"/>
          <w:b/>
          <w:sz w:val="24"/>
          <w:szCs w:val="24"/>
        </w:rPr>
        <w:t>10. 5.</w:t>
      </w:r>
      <w:r w:rsidRPr="00422A83">
        <w:rPr>
          <w:rFonts w:ascii="Palatino Linotype" w:hAnsi="Palatino Linotype"/>
          <w:b/>
          <w:sz w:val="24"/>
          <w:szCs w:val="24"/>
        </w:rPr>
        <w:tab/>
        <w:t xml:space="preserve">Rektorský den UK </w:t>
      </w:r>
      <w:r w:rsidR="003C49F4">
        <w:rPr>
          <w:rFonts w:ascii="Times New Roman" w:hAnsi="Times New Roman"/>
          <w:b/>
          <w:sz w:val="24"/>
          <w:szCs w:val="24"/>
        </w:rPr>
        <w:t>‒</w:t>
      </w:r>
      <w:bookmarkStart w:id="0" w:name="_GoBack"/>
      <w:bookmarkEnd w:id="0"/>
      <w:r w:rsidRPr="00422A83">
        <w:rPr>
          <w:rFonts w:ascii="Palatino Linotype" w:hAnsi="Palatino Linotype"/>
          <w:b/>
          <w:sz w:val="24"/>
          <w:szCs w:val="24"/>
        </w:rPr>
        <w:t xml:space="preserve"> přednáška v Kruhu se nekoná</w:t>
      </w:r>
    </w:p>
    <w:p w:rsidR="006506E9" w:rsidRPr="00E704B8" w:rsidRDefault="006506E9" w:rsidP="0082196D">
      <w:pPr>
        <w:pStyle w:val="Zkladntext"/>
        <w:widowControl w:val="0"/>
        <w:spacing w:line="276" w:lineRule="auto"/>
        <w:jc w:val="center"/>
        <w:rPr>
          <w:rFonts w:ascii="Palatino Linotype" w:hAnsi="Palatino Linotype"/>
          <w:b w:val="0"/>
          <w:bCs w:val="0"/>
          <w:i w:val="0"/>
          <w:sz w:val="24"/>
          <w:szCs w:val="24"/>
        </w:rPr>
      </w:pPr>
      <w:r w:rsidRPr="00E704B8">
        <w:rPr>
          <w:rFonts w:ascii="Palatino Linotype" w:hAnsi="Palatino Linotype"/>
          <w:b w:val="0"/>
          <w:bCs w:val="0"/>
          <w:i w:val="0"/>
          <w:sz w:val="24"/>
          <w:szCs w:val="24"/>
        </w:rPr>
        <w:t xml:space="preserve">Přednášky se konají vždy od </w:t>
      </w:r>
      <w:r w:rsidRPr="00E704B8">
        <w:rPr>
          <w:rFonts w:ascii="Palatino Linotype" w:hAnsi="Palatino Linotype"/>
          <w:i w:val="0"/>
          <w:sz w:val="24"/>
          <w:szCs w:val="24"/>
        </w:rPr>
        <w:t>18.00</w:t>
      </w:r>
      <w:r w:rsidRPr="00E704B8">
        <w:rPr>
          <w:rFonts w:ascii="Palatino Linotype" w:hAnsi="Palatino Linotype"/>
          <w:b w:val="0"/>
          <w:bCs w:val="0"/>
          <w:i w:val="0"/>
          <w:sz w:val="24"/>
          <w:szCs w:val="24"/>
        </w:rPr>
        <w:t xml:space="preserve"> hodin (přesně) v místnosti č.</w:t>
      </w:r>
      <w:r w:rsidR="0026382D" w:rsidRPr="00E704B8">
        <w:rPr>
          <w:rFonts w:ascii="Palatino Linotype" w:hAnsi="Palatino Linotype"/>
          <w:b w:val="0"/>
          <w:bCs w:val="0"/>
          <w:i w:val="0"/>
          <w:sz w:val="24"/>
          <w:szCs w:val="24"/>
        </w:rPr>
        <w:t xml:space="preserve"> </w:t>
      </w:r>
      <w:r w:rsidR="0026382D" w:rsidRPr="00E704B8">
        <w:rPr>
          <w:rFonts w:ascii="Palatino Linotype" w:hAnsi="Palatino Linotype"/>
          <w:bCs w:val="0"/>
          <w:i w:val="0"/>
          <w:sz w:val="24"/>
          <w:szCs w:val="24"/>
        </w:rPr>
        <w:t>18</w:t>
      </w:r>
      <w:r w:rsidRPr="00E704B8">
        <w:rPr>
          <w:rFonts w:ascii="Palatino Linotype" w:hAnsi="Palatino Linotype"/>
          <w:b w:val="0"/>
          <w:bCs w:val="0"/>
          <w:i w:val="0"/>
          <w:sz w:val="24"/>
          <w:szCs w:val="24"/>
        </w:rPr>
        <w:t xml:space="preserve"> </w:t>
      </w:r>
    </w:p>
    <w:p w:rsidR="006506E9" w:rsidRPr="00E704B8" w:rsidRDefault="006506E9" w:rsidP="0082196D">
      <w:pPr>
        <w:pStyle w:val="Zkladntext"/>
        <w:widowControl w:val="0"/>
        <w:spacing w:line="276" w:lineRule="auto"/>
        <w:jc w:val="center"/>
        <w:rPr>
          <w:rFonts w:ascii="Palatino Linotype" w:hAnsi="Palatino Linotype"/>
          <w:b w:val="0"/>
          <w:bCs w:val="0"/>
          <w:i w:val="0"/>
          <w:sz w:val="24"/>
          <w:szCs w:val="24"/>
        </w:rPr>
      </w:pPr>
      <w:r w:rsidRPr="00E704B8">
        <w:rPr>
          <w:rFonts w:ascii="Palatino Linotype" w:hAnsi="Palatino Linotype"/>
          <w:b w:val="0"/>
          <w:bCs w:val="0"/>
          <w:i w:val="0"/>
          <w:sz w:val="24"/>
          <w:szCs w:val="24"/>
        </w:rPr>
        <w:t>Filozofické fakulty Univerzity Karlovy, náměstí Jana Palacha 2, Praha 1.</w:t>
      </w:r>
    </w:p>
    <w:p w:rsidR="006506E9" w:rsidRPr="00E704B8" w:rsidRDefault="006506E9" w:rsidP="0082196D">
      <w:pPr>
        <w:pStyle w:val="Zkladntext"/>
        <w:widowControl w:val="0"/>
        <w:spacing w:line="276" w:lineRule="auto"/>
        <w:jc w:val="center"/>
        <w:rPr>
          <w:rFonts w:ascii="Palatino Linotype" w:hAnsi="Palatino Linotype"/>
          <w:i w:val="0"/>
          <w:sz w:val="24"/>
          <w:szCs w:val="24"/>
        </w:rPr>
      </w:pPr>
      <w:r w:rsidRPr="00E704B8">
        <w:rPr>
          <w:rFonts w:ascii="Palatino Linotype" w:hAnsi="Palatino Linotype"/>
          <w:b w:val="0"/>
          <w:bCs w:val="0"/>
          <w:i w:val="0"/>
          <w:sz w:val="24"/>
          <w:szCs w:val="24"/>
        </w:rPr>
        <w:t>Bližší informace o činnosti KPČJ na adrese:</w:t>
      </w:r>
    </w:p>
    <w:p w:rsidR="006506E9" w:rsidRPr="00E704B8" w:rsidRDefault="006506E9" w:rsidP="0082196D">
      <w:pPr>
        <w:spacing w:after="0"/>
        <w:jc w:val="center"/>
        <w:rPr>
          <w:i/>
          <w:sz w:val="24"/>
          <w:szCs w:val="24"/>
        </w:rPr>
      </w:pPr>
      <w:r w:rsidRPr="00E704B8">
        <w:rPr>
          <w:rFonts w:ascii="Palatino Linotype" w:hAnsi="Palatino Linotype"/>
          <w:b/>
          <w:bCs/>
          <w:i/>
          <w:sz w:val="24"/>
          <w:szCs w:val="24"/>
        </w:rPr>
        <w:t>http://ucjtk.ff.cuni.cz/kpcj</w:t>
      </w:r>
    </w:p>
    <w:sectPr w:rsidR="006506E9" w:rsidRPr="00E704B8" w:rsidSect="00C3050E">
      <w:pgSz w:w="11906" w:h="16838"/>
      <w:pgMar w:top="851" w:right="991" w:bottom="567" w:left="130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D0" w:rsidRDefault="00DA49D0" w:rsidP="00C3050E">
      <w:pPr>
        <w:spacing w:after="0" w:line="240" w:lineRule="auto"/>
      </w:pPr>
      <w:r>
        <w:separator/>
      </w:r>
    </w:p>
  </w:endnote>
  <w:endnote w:type="continuationSeparator" w:id="0">
    <w:p w:rsidR="00DA49D0" w:rsidRDefault="00DA49D0" w:rsidP="00C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D0" w:rsidRDefault="00DA49D0" w:rsidP="00C3050E">
      <w:pPr>
        <w:spacing w:after="0" w:line="240" w:lineRule="auto"/>
      </w:pPr>
      <w:r>
        <w:separator/>
      </w:r>
    </w:p>
  </w:footnote>
  <w:footnote w:type="continuationSeparator" w:id="0">
    <w:p w:rsidR="00DA49D0" w:rsidRDefault="00DA49D0" w:rsidP="00C3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8640CD8"/>
    <w:multiLevelType w:val="hybridMultilevel"/>
    <w:tmpl w:val="927AF340"/>
    <w:lvl w:ilvl="0" w:tplc="78E09672">
      <w:start w:val="1"/>
      <w:numFmt w:val="decimal"/>
      <w:pStyle w:val="Nadpis1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E2"/>
    <w:rsid w:val="000031A6"/>
    <w:rsid w:val="00005F98"/>
    <w:rsid w:val="00036B89"/>
    <w:rsid w:val="00042AE9"/>
    <w:rsid w:val="00044305"/>
    <w:rsid w:val="00045BBF"/>
    <w:rsid w:val="0007378E"/>
    <w:rsid w:val="000A0835"/>
    <w:rsid w:val="000D57E2"/>
    <w:rsid w:val="000F405D"/>
    <w:rsid w:val="000F673F"/>
    <w:rsid w:val="0010384F"/>
    <w:rsid w:val="00106FC1"/>
    <w:rsid w:val="00110AC2"/>
    <w:rsid w:val="00113DC4"/>
    <w:rsid w:val="0011467E"/>
    <w:rsid w:val="001236F5"/>
    <w:rsid w:val="0012483B"/>
    <w:rsid w:val="00130A9E"/>
    <w:rsid w:val="00141757"/>
    <w:rsid w:val="00142E64"/>
    <w:rsid w:val="00142E9C"/>
    <w:rsid w:val="001658B1"/>
    <w:rsid w:val="00176584"/>
    <w:rsid w:val="0019225C"/>
    <w:rsid w:val="00194A3B"/>
    <w:rsid w:val="001A201B"/>
    <w:rsid w:val="001B5AD7"/>
    <w:rsid w:val="001C729A"/>
    <w:rsid w:val="001D0AA8"/>
    <w:rsid w:val="001E0114"/>
    <w:rsid w:val="001F0891"/>
    <w:rsid w:val="002137BB"/>
    <w:rsid w:val="002202F8"/>
    <w:rsid w:val="00223429"/>
    <w:rsid w:val="0024661F"/>
    <w:rsid w:val="00254511"/>
    <w:rsid w:val="0026382D"/>
    <w:rsid w:val="00264F82"/>
    <w:rsid w:val="002849AE"/>
    <w:rsid w:val="002A3E46"/>
    <w:rsid w:val="002A42D1"/>
    <w:rsid w:val="002A7ED4"/>
    <w:rsid w:val="002B280B"/>
    <w:rsid w:val="002C427A"/>
    <w:rsid w:val="002E21DD"/>
    <w:rsid w:val="00311633"/>
    <w:rsid w:val="003461A5"/>
    <w:rsid w:val="0035395E"/>
    <w:rsid w:val="00360D0E"/>
    <w:rsid w:val="003630EA"/>
    <w:rsid w:val="0037007E"/>
    <w:rsid w:val="003729DB"/>
    <w:rsid w:val="003809CF"/>
    <w:rsid w:val="00382335"/>
    <w:rsid w:val="003A36F8"/>
    <w:rsid w:val="003A42BB"/>
    <w:rsid w:val="003A729D"/>
    <w:rsid w:val="003B7155"/>
    <w:rsid w:val="003C0875"/>
    <w:rsid w:val="003C3537"/>
    <w:rsid w:val="003C49F4"/>
    <w:rsid w:val="003D0ED2"/>
    <w:rsid w:val="003F0AEB"/>
    <w:rsid w:val="004007A4"/>
    <w:rsid w:val="00402458"/>
    <w:rsid w:val="0040576C"/>
    <w:rsid w:val="00415364"/>
    <w:rsid w:val="00422A83"/>
    <w:rsid w:val="00426B30"/>
    <w:rsid w:val="0043330B"/>
    <w:rsid w:val="00434B35"/>
    <w:rsid w:val="00471ADE"/>
    <w:rsid w:val="00472849"/>
    <w:rsid w:val="0048096B"/>
    <w:rsid w:val="004B1C94"/>
    <w:rsid w:val="004C1784"/>
    <w:rsid w:val="004E6CA5"/>
    <w:rsid w:val="00500B2D"/>
    <w:rsid w:val="005033D5"/>
    <w:rsid w:val="00517CC5"/>
    <w:rsid w:val="005233C7"/>
    <w:rsid w:val="00524F61"/>
    <w:rsid w:val="0052598E"/>
    <w:rsid w:val="005316BF"/>
    <w:rsid w:val="005346D5"/>
    <w:rsid w:val="00542F6A"/>
    <w:rsid w:val="0054409D"/>
    <w:rsid w:val="00555EBE"/>
    <w:rsid w:val="00567038"/>
    <w:rsid w:val="00580908"/>
    <w:rsid w:val="0059562A"/>
    <w:rsid w:val="005A1823"/>
    <w:rsid w:val="005B21FC"/>
    <w:rsid w:val="005C39B0"/>
    <w:rsid w:val="005F63B4"/>
    <w:rsid w:val="00605698"/>
    <w:rsid w:val="00613E9E"/>
    <w:rsid w:val="00615BCF"/>
    <w:rsid w:val="00630598"/>
    <w:rsid w:val="006359C6"/>
    <w:rsid w:val="006444FD"/>
    <w:rsid w:val="006506E9"/>
    <w:rsid w:val="00684FE1"/>
    <w:rsid w:val="00686C62"/>
    <w:rsid w:val="006A2BD9"/>
    <w:rsid w:val="006B1BBD"/>
    <w:rsid w:val="006C0492"/>
    <w:rsid w:val="006D0F8D"/>
    <w:rsid w:val="006D4FA7"/>
    <w:rsid w:val="006F2FFC"/>
    <w:rsid w:val="00723616"/>
    <w:rsid w:val="00734ADD"/>
    <w:rsid w:val="007723E4"/>
    <w:rsid w:val="00790770"/>
    <w:rsid w:val="00795E73"/>
    <w:rsid w:val="007B1B02"/>
    <w:rsid w:val="007C4ADF"/>
    <w:rsid w:val="007C6860"/>
    <w:rsid w:val="007D7177"/>
    <w:rsid w:val="007E0671"/>
    <w:rsid w:val="007E3395"/>
    <w:rsid w:val="008027A7"/>
    <w:rsid w:val="0082196D"/>
    <w:rsid w:val="0084167A"/>
    <w:rsid w:val="008C2432"/>
    <w:rsid w:val="008C28E2"/>
    <w:rsid w:val="008C50DA"/>
    <w:rsid w:val="008E0CD3"/>
    <w:rsid w:val="009031A0"/>
    <w:rsid w:val="00903DC3"/>
    <w:rsid w:val="0095434A"/>
    <w:rsid w:val="00967DC2"/>
    <w:rsid w:val="009A28B0"/>
    <w:rsid w:val="009A7114"/>
    <w:rsid w:val="009F0013"/>
    <w:rsid w:val="009F6BC2"/>
    <w:rsid w:val="00A20960"/>
    <w:rsid w:val="00A32C58"/>
    <w:rsid w:val="00A43288"/>
    <w:rsid w:val="00A47347"/>
    <w:rsid w:val="00A53537"/>
    <w:rsid w:val="00A568A3"/>
    <w:rsid w:val="00A7501C"/>
    <w:rsid w:val="00A8067B"/>
    <w:rsid w:val="00AF6B6B"/>
    <w:rsid w:val="00AF6C84"/>
    <w:rsid w:val="00B007DD"/>
    <w:rsid w:val="00B3717B"/>
    <w:rsid w:val="00B40E11"/>
    <w:rsid w:val="00B4198D"/>
    <w:rsid w:val="00B4454E"/>
    <w:rsid w:val="00B671EA"/>
    <w:rsid w:val="00BA0CEE"/>
    <w:rsid w:val="00BC7692"/>
    <w:rsid w:val="00BD3D01"/>
    <w:rsid w:val="00BF1274"/>
    <w:rsid w:val="00BF7A57"/>
    <w:rsid w:val="00C0797E"/>
    <w:rsid w:val="00C17F39"/>
    <w:rsid w:val="00C3050E"/>
    <w:rsid w:val="00C70B00"/>
    <w:rsid w:val="00C8605D"/>
    <w:rsid w:val="00C92DCE"/>
    <w:rsid w:val="00C93EB4"/>
    <w:rsid w:val="00CB7761"/>
    <w:rsid w:val="00D04F41"/>
    <w:rsid w:val="00D52BD5"/>
    <w:rsid w:val="00D76E47"/>
    <w:rsid w:val="00DA08C7"/>
    <w:rsid w:val="00DA49D0"/>
    <w:rsid w:val="00DA4E84"/>
    <w:rsid w:val="00DA774D"/>
    <w:rsid w:val="00DC16D6"/>
    <w:rsid w:val="00DD12BF"/>
    <w:rsid w:val="00DF60D2"/>
    <w:rsid w:val="00E05D41"/>
    <w:rsid w:val="00E117C4"/>
    <w:rsid w:val="00E147BF"/>
    <w:rsid w:val="00E218D3"/>
    <w:rsid w:val="00E4424E"/>
    <w:rsid w:val="00E54886"/>
    <w:rsid w:val="00E704B8"/>
    <w:rsid w:val="00ED0343"/>
    <w:rsid w:val="00ED28F8"/>
    <w:rsid w:val="00EF57B6"/>
    <w:rsid w:val="00EF6A30"/>
    <w:rsid w:val="00F133CE"/>
    <w:rsid w:val="00F3637F"/>
    <w:rsid w:val="00F3722C"/>
    <w:rsid w:val="00F53C31"/>
    <w:rsid w:val="00F56A3B"/>
    <w:rsid w:val="00F65736"/>
    <w:rsid w:val="00F77611"/>
    <w:rsid w:val="00F82DF1"/>
    <w:rsid w:val="00F87C5D"/>
    <w:rsid w:val="00FA074B"/>
    <w:rsid w:val="00FA0EF8"/>
    <w:rsid w:val="00FB5B3F"/>
    <w:rsid w:val="00FD3810"/>
    <w:rsid w:val="00FD5C0A"/>
    <w:rsid w:val="00FE0E78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4EAA3D"/>
  <w15:docId w15:val="{9734BF28-3412-4EE1-A58B-A8526D64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616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671E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color w:val="000000"/>
      <w:sz w:val="20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71EA"/>
    <w:rPr>
      <w:rFonts w:ascii="Times New Roman" w:hAnsi="Times New Roman" w:cs="Times New Roman"/>
      <w:b/>
      <w:color w:val="000000"/>
      <w:sz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D57E2"/>
    <w:pPr>
      <w:ind w:left="720"/>
      <w:contextualSpacing/>
    </w:pPr>
  </w:style>
  <w:style w:type="paragraph" w:styleId="Bezmezer">
    <w:name w:val="No Spacing"/>
    <w:uiPriority w:val="99"/>
    <w:qFormat/>
    <w:rsid w:val="004B1C94"/>
    <w:rPr>
      <w:lang w:eastAsia="en-US"/>
    </w:rPr>
  </w:style>
  <w:style w:type="paragraph" w:styleId="Zkladntext">
    <w:name w:val="Body Text"/>
    <w:basedOn w:val="Normln"/>
    <w:link w:val="ZkladntextChar"/>
    <w:uiPriority w:val="99"/>
    <w:rsid w:val="00B671EA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671EA"/>
    <w:rPr>
      <w:rFonts w:ascii="Times New Roman" w:hAnsi="Times New Roman" w:cs="Times New Roman"/>
      <w:b/>
      <w:i/>
      <w:color w:val="000000"/>
      <w:sz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F363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3637F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3637F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6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3637F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F3637F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637F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99"/>
    <w:qFormat/>
    <w:locked/>
    <w:rsid w:val="00F3722C"/>
    <w:rPr>
      <w:rFonts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3A729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50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50E"/>
    <w:rPr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9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601EB92-73E5-4BE6-A08D-B4F66DF3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1430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Jehlička</dc:creator>
  <cp:lastModifiedBy>FFUK</cp:lastModifiedBy>
  <cp:revision>47</cp:revision>
  <cp:lastPrinted>2018-09-26T08:13:00Z</cp:lastPrinted>
  <dcterms:created xsi:type="dcterms:W3CDTF">2020-02-12T18:45:00Z</dcterms:created>
  <dcterms:modified xsi:type="dcterms:W3CDTF">2023-02-02T13:02:00Z</dcterms:modified>
</cp:coreProperties>
</file>