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24FC" w:rsidRDefault="00176910">
      <w:pPr>
        <w:pStyle w:val="Nzev"/>
        <w:jc w:val="center"/>
        <w:rPr>
          <w:u w:val="single"/>
        </w:rPr>
      </w:pPr>
      <w:r>
        <w:rPr>
          <w:u w:val="single"/>
        </w:rPr>
        <w:t>Zvířata z výšky</w:t>
      </w:r>
    </w:p>
    <w:p w14:paraId="00000002" w14:textId="77777777" w:rsidR="003524FC" w:rsidRDefault="00176910">
      <w:r>
        <w:t xml:space="preserve">“Děti, </w:t>
      </w:r>
      <w:proofErr w:type="gramStart"/>
      <w:r>
        <w:t>jaké</w:t>
      </w:r>
      <w:proofErr w:type="gramEnd"/>
      <w:r>
        <w:t xml:space="preserve"> </w:t>
      </w:r>
      <w:proofErr w:type="gramStart"/>
      <w:r>
        <w:t>je</w:t>
      </w:r>
      <w:proofErr w:type="gramEnd"/>
      <w:r>
        <w:t xml:space="preserve"> vaše oblíbené zvířátko?”</w:t>
      </w:r>
    </w:p>
    <w:p w14:paraId="00000003" w14:textId="77777777" w:rsidR="003524FC" w:rsidRDefault="00176910">
      <w:r>
        <w:t>“Pejsek!”</w:t>
      </w:r>
    </w:p>
    <w:p w14:paraId="00000004" w14:textId="77777777" w:rsidR="003524FC" w:rsidRDefault="00176910">
      <w:r>
        <w:t>“Tygr!”</w:t>
      </w:r>
    </w:p>
    <w:p w14:paraId="00000005" w14:textId="77777777" w:rsidR="003524FC" w:rsidRDefault="00176910">
      <w:r>
        <w:t>“Moje je králíček!”</w:t>
      </w:r>
    </w:p>
    <w:p w14:paraId="00000006" w14:textId="77777777" w:rsidR="003524FC" w:rsidRDefault="00176910">
      <w:pPr>
        <w:rPr>
          <w:b/>
        </w:rPr>
      </w:pPr>
      <w:r>
        <w:rPr>
          <w:b/>
        </w:rPr>
        <w:t>STŘIH</w:t>
      </w:r>
    </w:p>
    <w:p w14:paraId="00000007" w14:textId="77777777" w:rsidR="003524FC" w:rsidRDefault="00176910">
      <w:r>
        <w:t>“Já mám nejradši kuřecí. Třeba takový křidýlka z KFC...”</w:t>
      </w:r>
    </w:p>
    <w:p w14:paraId="00000008" w14:textId="77777777" w:rsidR="003524FC" w:rsidRDefault="00176910">
      <w:r>
        <w:t>“A to já zase lososa, to je tak dobrá ryba.”</w:t>
      </w:r>
    </w:p>
    <w:p w14:paraId="00000009" w14:textId="77777777" w:rsidR="003524FC" w:rsidRDefault="00176910">
      <w:pPr>
        <w:rPr>
          <w:b/>
        </w:rPr>
      </w:pPr>
      <w:r>
        <w:rPr>
          <w:b/>
        </w:rPr>
        <w:t>STŘIH</w:t>
      </w:r>
    </w:p>
    <w:p w14:paraId="0000000A" w14:textId="77777777" w:rsidR="003524FC" w:rsidRDefault="00176910">
      <w:r>
        <w:t xml:space="preserve">“Darovala jsi taky na tu sbírku pro útulky? </w:t>
      </w:r>
      <w:proofErr w:type="spellStart"/>
      <w:r>
        <w:t>Kupujou</w:t>
      </w:r>
      <w:proofErr w:type="spellEnd"/>
      <w:r>
        <w:t xml:space="preserve"> jim nový hračky, aby jim chudáčkům nebylo smutno. Lidi se dneska úplně zbláznili, jak někdo může ublížit tak roztomilým kočičkám, představ si, že je třeba nechají u silnice!”</w:t>
      </w:r>
    </w:p>
    <w:p w14:paraId="0000000B" w14:textId="77777777" w:rsidR="003524FC" w:rsidRDefault="00176910">
      <w:pPr>
        <w:rPr>
          <w:b/>
        </w:rPr>
      </w:pPr>
      <w:r>
        <w:rPr>
          <w:b/>
        </w:rPr>
        <w:t>STŘIH</w:t>
      </w:r>
    </w:p>
    <w:p w14:paraId="0000000C" w14:textId="77777777" w:rsidR="003524FC" w:rsidRDefault="00176910">
      <w:r>
        <w:t>“Fakt nechápu, proč tol</w:t>
      </w:r>
      <w:r>
        <w:t xml:space="preserve">ik lidí kecá farmářům do jejich práce. Copak chtějí, aby </w:t>
      </w:r>
      <w:proofErr w:type="gramStart"/>
      <w:r>
        <w:t>se</w:t>
      </w:r>
      <w:proofErr w:type="gramEnd"/>
      <w:r>
        <w:t xml:space="preserve"> na to skrz všechny ty nařízení a zákazy vykašlali a my neměli mít co jíst?”</w:t>
      </w:r>
    </w:p>
    <w:p w14:paraId="0000000D" w14:textId="77777777" w:rsidR="003524FC" w:rsidRDefault="00176910">
      <w:r>
        <w:t xml:space="preserve">“A tobě nevadí, že drtivá většina slepic v Česku žije na menší ploše než dvě </w:t>
      </w:r>
      <w:proofErr w:type="spellStart"/>
      <w:r>
        <w:t>áčtyřky</w:t>
      </w:r>
      <w:proofErr w:type="spellEnd"/>
      <w:r>
        <w:t>?”</w:t>
      </w:r>
    </w:p>
    <w:p w14:paraId="0000000E" w14:textId="77777777" w:rsidR="003524FC" w:rsidRDefault="00176910">
      <w:r>
        <w:t xml:space="preserve">“A mám snad já </w:t>
      </w:r>
      <w:proofErr w:type="spellStart"/>
      <w:r>
        <w:t>velkej</w:t>
      </w:r>
      <w:proofErr w:type="spellEnd"/>
      <w:r>
        <w:t xml:space="preserve"> byt? Lidi t</w:t>
      </w:r>
      <w:r>
        <w:t>oho nadělají, ale přitom je to přeci přirozený, že člověk chová zvířata.”</w:t>
      </w:r>
    </w:p>
    <w:p w14:paraId="0000000F" w14:textId="77777777" w:rsidR="003524FC" w:rsidRDefault="00176910">
      <w:pPr>
        <w:rPr>
          <w:b/>
        </w:rPr>
      </w:pPr>
      <w:r>
        <w:rPr>
          <w:b/>
        </w:rPr>
        <w:t>STŘIH</w:t>
      </w:r>
    </w:p>
    <w:p w14:paraId="00000010" w14:textId="77777777" w:rsidR="003524FC" w:rsidRDefault="00176910">
      <w:pPr>
        <w:rPr>
          <w:b/>
        </w:rPr>
      </w:pPr>
      <w:r>
        <w:rPr>
          <w:b/>
        </w:rPr>
        <w:t>STŘIH</w:t>
      </w:r>
    </w:p>
    <w:p w14:paraId="00000011" w14:textId="77777777" w:rsidR="003524FC" w:rsidRDefault="00176910">
      <w:pPr>
        <w:rPr>
          <w:b/>
        </w:rPr>
      </w:pPr>
      <w:r>
        <w:rPr>
          <w:b/>
        </w:rPr>
        <w:t>STŘIH</w:t>
      </w:r>
    </w:p>
    <w:p w14:paraId="00000012" w14:textId="77777777" w:rsidR="003524FC" w:rsidRDefault="00176910">
      <w:pPr>
        <w:numPr>
          <w:ilvl w:val="0"/>
          <w:numId w:val="1"/>
        </w:numPr>
      </w:pPr>
      <w:r>
        <w:t>Jedním z klíčových témat osvícenské filozofie se stalo dilema, zda je podstata člověka dobrá, nebo zlá. Většině lidem se asi příčí souhlasit s Hobbesovým “člověk čl</w:t>
      </w:r>
      <w:r>
        <w:t xml:space="preserve">ověku vlkem” a tíhne k přesvědčení, že se kdesi v hloubi nás všech </w:t>
      </w:r>
      <w:r>
        <w:t>přeci</w:t>
      </w:r>
      <w:r>
        <w:t xml:space="preserve"> jen ukrývá ona pravda a láska. Přemýšlíte-li teď o tom, jestli tento text nestvořila (nepříliš povedená) umělá inteligence a kde se probůh objeví spojující linka, zamyslete se prosím </w:t>
      </w:r>
      <w:r>
        <w:t xml:space="preserve">se mnou nad následujícími otázkami. </w:t>
      </w:r>
    </w:p>
    <w:p w14:paraId="00000013" w14:textId="77777777" w:rsidR="003524FC" w:rsidRDefault="00176910">
      <w:pPr>
        <w:rPr>
          <w:i/>
        </w:rPr>
      </w:pPr>
      <w:r>
        <w:rPr>
          <w:i/>
        </w:rPr>
        <w:t>Proč kdekdo zabíjí pavouky, ale berušky si necháme lézt po dlani?</w:t>
      </w:r>
    </w:p>
    <w:p w14:paraId="00000014" w14:textId="77777777" w:rsidR="003524FC" w:rsidRDefault="00176910">
      <w:r>
        <w:t xml:space="preserve">To se může zdát jako jasné, beruška je přeci roztomilá, kdežto pavouk spíše vzbuzuje hrůzu. Opravdu ale rozhodujeme o životě a smrti na základě vzhledu? </w:t>
      </w:r>
      <w:r>
        <w:t>Nejen že to není zrovna lichotivá domněnka, hned druhá otázka ji stejně vyvrací:</w:t>
      </w:r>
    </w:p>
    <w:p w14:paraId="00000015" w14:textId="77777777" w:rsidR="003524FC" w:rsidRDefault="00176910">
      <w:pPr>
        <w:rPr>
          <w:i/>
        </w:rPr>
      </w:pPr>
      <w:r>
        <w:rPr>
          <w:i/>
        </w:rPr>
        <w:t>Proč většina chovatelů potkanů ráda povečeří králíka?</w:t>
      </w:r>
    </w:p>
    <w:p w14:paraId="00000016" w14:textId="77777777" w:rsidR="003524FC" w:rsidRDefault="00176910">
      <w:r>
        <w:lastRenderedPageBreak/>
        <w:t>Tady už je odpověď složitější, většina lidí ale nejspíš dojde k tomu, že se dělení zvířat na “jedlá” a “nejedlá” nějak st</w:t>
      </w:r>
      <w:r>
        <w:t>alo součástí naší kultury. Než se dostanu k tomu, proč nad tímto argumentem visí veliký vykřičník, dovolím si položit ještě závěrečnou otázku:</w:t>
      </w:r>
    </w:p>
    <w:p w14:paraId="00000017" w14:textId="77777777" w:rsidR="003524FC" w:rsidRDefault="00176910">
      <w:pPr>
        <w:rPr>
          <w:i/>
        </w:rPr>
      </w:pPr>
      <w:r>
        <w:rPr>
          <w:i/>
        </w:rPr>
        <w:t>Proč toho králíka jedí i ti, co jednoho ještě s pumpujícím srdcem a chlupy mají v obýváku v kleci?</w:t>
      </w:r>
    </w:p>
    <w:p w14:paraId="00000018" w14:textId="77777777" w:rsidR="003524FC" w:rsidRDefault="00176910">
      <w:r>
        <w:t>Je zkrátka ohr</w:t>
      </w:r>
      <w:r>
        <w:t>omující, jak velký nesoulad lze najít ve vztahu dnešního člověka a zvířete. Ukazujeme dětem krásu zvířátek kolem nás</w:t>
      </w:r>
      <w:r>
        <w:t>,</w:t>
      </w:r>
      <w:r>
        <w:t xml:space="preserve"> a pak jim servírujeme jejich mrtvá těla na talíř. Od videí pořízených na jatkách odvracíme zrak a špatné pocity jdeme zahnat zmrzlinou z m</w:t>
      </w:r>
      <w:r>
        <w:t>léka. Obhajujeme se, že jednáme na základě bohulibých hodnot, a zabíjíme asi 80 miliard zvířat každý rok jen pro maso. Věříme v lidská práva a to, že lidství nemá být prostředek k žádným cílům, a stejně tak říkáme, že slepice je na vejce, ovce na vlnu a je</w:t>
      </w:r>
      <w:r>
        <w:t>štěrka... ta je asi na nic. Ještě více fascinující je ale fakt, že nám tento rozpor</w:t>
      </w:r>
      <w:r>
        <w:t xml:space="preserve">, </w:t>
      </w:r>
      <w:r>
        <w:t>v psychologii označovaný jako kognitivní disonance, ještě neznemožnil život, neboť se jím většinu času ani neobtěžujeme zaobírat.</w:t>
      </w:r>
    </w:p>
    <w:p w14:paraId="00000019" w14:textId="365CF46E" w:rsidR="003524FC" w:rsidRDefault="00176910">
      <w:r>
        <w:t>Celé to začalo docela logicky. V dobách d</w:t>
      </w:r>
      <w:r>
        <w:t>ávno minulých to byly pravděpodobně právě živočišné produkty a jejich nutriční hutnost, které nám umožnily získat velký mozek a postupem času i civilizační stupeň, na který jsme si zvykli. Maso, mléko a vejce nám dodaly energii a zdraví, kterých</w:t>
      </w:r>
      <w:bookmarkStart w:id="0" w:name="_GoBack"/>
      <w:bookmarkEnd w:id="0"/>
      <w:r>
        <w:t xml:space="preserve"> by jinak b</w:t>
      </w:r>
      <w:r>
        <w:t>ylo těžké dosáhnout. Doba se ale posunula. S širokou dostupností rozmanitých potravin (alespoň v rozvinutých státech) odpadla starost, že rostlinná strava musí být jednotvárná. Nové poznatky v oblasti zdravé výživy potvrdily, že zdraví rozhodně nenajdeš je</w:t>
      </w:r>
      <w:r>
        <w:t xml:space="preserve">n v sýru. Příčinou úmrtí již u nás nebývá podvýživa, ale civilizační choroby, podněcované vysokým podílem nasycených mastných kyselin a cholesterolu, které se nachází zejména v živočišných produktech. A je zcela zřejmé, že právě živočišná výroba je jednou </w:t>
      </w:r>
      <w:r>
        <w:t>z hlavních příčin vysokých emisí skleníkových plynů a zátěže životního prostředí obecně. Zkrátka, co nás jednou přivedlo na vrchol, má také potenciál nás z něj smést, a to docela ošklivým způsobem.</w:t>
      </w:r>
    </w:p>
    <w:p w14:paraId="0000001A" w14:textId="77777777" w:rsidR="003524FC" w:rsidRDefault="00176910">
      <w:r>
        <w:t xml:space="preserve">Vraťme se tedy k onomu otazníku ohledně reprodukce našich </w:t>
      </w:r>
      <w:r>
        <w:t>kulturních zvyklostí. Není to totiž morálka, která v první řadě určuje naše chování, jsou to vzorce odpozorované od našich rodičů a dalších blízkých, kteří se je pro změnu naučili od svých babiček a dědů. Bezpochyby si s postupem času vytváříme své žebříčk</w:t>
      </w:r>
      <w:r>
        <w:t xml:space="preserve">y hodnot a na jejich základě někdy dokonce upravuje své návyky, určitě se občas zamýšlíme nad správností věcí okolo nás, nicméně (mnohdy nahlas nevyslovený) argument </w:t>
      </w:r>
      <w:r>
        <w:rPr>
          <w:i/>
        </w:rPr>
        <w:t xml:space="preserve">“Tak to vždycky bylo, tak je to normální,” </w:t>
      </w:r>
      <w:r>
        <w:t>zůstává viset ve vzduchu. Jsou to filozofové, k</w:t>
      </w:r>
      <w:r>
        <w:t>teří se snaží zbavit se této tíhy předsudků a rutin a pohlédnout na svět z výšky, pokusit se o to ale může každý z nás. Třeba představou lesklého létajícího talíře, v němž nás přiletí navštívit zelení mimozemšťané, kteří možná jíst ani pít vůbec nepotřebuj</w:t>
      </w:r>
      <w:r>
        <w:t>í. Jistě by se podivovali, že potřebujeme k životu každý den něco sežvýkat. Neudivilo by je ale víc, kdyby zjistili, že k tomuto účelu používáme jiné myslící a cítící bytosti, které týráme a vraždíme, když by nám místo toho stačilo sklidit úrodu z polí? Za</w:t>
      </w:r>
      <w:r>
        <w:t xml:space="preserve"> koho by nás asi považovali? A byl by jejich obrázek o nás takový, jaký byste ho chtěli?</w:t>
      </w:r>
    </w:p>
    <w:sectPr w:rsidR="003524F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005"/>
    <w:multiLevelType w:val="multilevel"/>
    <w:tmpl w:val="A77E1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FC"/>
    <w:rsid w:val="00176910"/>
    <w:rsid w:val="003524FC"/>
    <w:rsid w:val="006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67D1"/>
  <w15:docId w15:val="{5F8441C6-10B3-4DFD-917B-61B0660A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40" w:after="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40" w:after="0"/>
      <w:outlineLvl w:val="2"/>
    </w:pPr>
    <w:rPr>
      <w:color w:val="1F3763"/>
      <w:sz w:val="24"/>
      <w:szCs w:val="24"/>
    </w:rPr>
  </w:style>
  <w:style w:type="paragraph" w:styleId="Nadpis4">
    <w:name w:val="heading 4"/>
    <w:basedOn w:val="Normln"/>
    <w:next w:val="Normln"/>
    <w:pPr>
      <w:keepNext/>
      <w:spacing w:before="40" w:after="0"/>
      <w:outlineLvl w:val="3"/>
    </w:pPr>
    <w:rPr>
      <w:i/>
      <w:color w:val="2F5496"/>
    </w:rPr>
  </w:style>
  <w:style w:type="paragraph" w:styleId="Nadpis5">
    <w:name w:val="heading 5"/>
    <w:basedOn w:val="Normln"/>
    <w:next w:val="Normln"/>
    <w:pPr>
      <w:keepNext/>
      <w:spacing w:before="40" w:after="0"/>
      <w:outlineLvl w:val="4"/>
    </w:pPr>
    <w:rPr>
      <w:color w:val="2F5496"/>
    </w:rPr>
  </w:style>
  <w:style w:type="paragraph" w:styleId="Nadpis6">
    <w:name w:val="heading 6"/>
    <w:basedOn w:val="Normln"/>
    <w:next w:val="Normln"/>
    <w:pPr>
      <w:keepNext/>
      <w:spacing w:before="40" w:after="0"/>
      <w:outlineLvl w:val="5"/>
    </w:pPr>
    <w:rPr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/>
    </w:pPr>
    <w:rPr>
      <w:sz w:val="56"/>
      <w:szCs w:val="56"/>
    </w:rPr>
  </w:style>
  <w:style w:type="paragraph" w:styleId="Podnadpis">
    <w:name w:val="Subtitle"/>
    <w:basedOn w:val="Normln"/>
    <w:next w:val="Normln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4</cp:revision>
  <dcterms:created xsi:type="dcterms:W3CDTF">2022-02-12T07:04:00Z</dcterms:created>
  <dcterms:modified xsi:type="dcterms:W3CDTF">2022-02-12T07:04:00Z</dcterms:modified>
</cp:coreProperties>
</file>