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8" w:rsidRDefault="00BA5C68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Musím se ponořit do sebe. Nedá se říci, že si chci vzpomenout – nevím vlastně, na co vzpomínám. Musím se ponořit vrstvami paměti až tam dolů, do temných stínů, v nichž se ztrácejí obrysy postav a v nichž skutky pozbývají na váze. Tuhle noc zůstanu vzhůru, jak budu postupně vytřiďovat tisíce hovorů, kroků na chodbách, slov pronesených nahlas v jednacích saloncích i polohlasem při setkání na chodbě. Soustřeďuji se, až mi zapraská v trámech krovu; zdivo ve zdech na sebe nalehne ještě úporněji. Někde se možná pootevře křídlo oken; dveře se pohnou v pantech. Papíry se nepatrně posunou po stole, jako by se do nich opřel průvan.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Klesám stále níž.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pak najednou ucítím syrový vzduch březnové noci, prosycené dýmem z uhlí, kterým se tehdy ještě topilo. Ten důvěrně známý, napůl páchnoucí a napůl voňavý vzduch pražské tmy. Uvědomím si ticho na chodbách. A hned potom zvuk. Ten zvuk, který vydávají boty skupiny spěchajících mužů.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Znějí jinak než polobotky tajemníků, okatě pospíchajících a potvrzujících tím vědomí vlastní důležitosti, případně váhavě se přibližující boty kolegů, přinášejících podklady s malou dušičkou, jestli v nich jejich nadřízený nenajde chybu.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Znovu slyším ten spěšný, důrazný krok – ti chlapi se odhodlaně ženou vpřed a na nohou zřejmě nemají příslušnou dokonale udržovanou společenskou obuv, ale různorodou sbírku křápů, mezi nimiž nechybějí ani těžké </w:t>
      </w:r>
      <w:proofErr w:type="spellStart"/>
      <w:r>
        <w:rPr>
          <w:rFonts w:ascii="Times New Roman" w:hAnsi="Times New Roman" w:cs="Times New Roman"/>
          <w:sz w:val="24"/>
          <w:szCs w:val="24"/>
        </w:rPr>
        <w:t>bufy</w:t>
      </w:r>
      <w:proofErr w:type="spellEnd"/>
      <w:r>
        <w:rPr>
          <w:rFonts w:ascii="Times New Roman" w:hAnsi="Times New Roman" w:cs="Times New Roman"/>
          <w:sz w:val="24"/>
          <w:szCs w:val="24"/>
        </w:rPr>
        <w:t>, jaké se nosí do továrny.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Znovu ucítím pach potu a vykouřených cigaret. 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uvědomím si tu chladnou tíhu, která je doprovází pod obnošenými šaty.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dokážu poznat lidi, kteří jsou ozbrojeni. Od konce války se ovšem něco změnilo. Zbraně se tehdy hrdě nosily na opasku, na rameni nebo přes prsa – případně si je stráže stavěly k noze. Byly vidět – a měly být vidět.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Teď nastala doba zbraní nepřiznaných.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tíhy na těle, výmluvných boulí v podpaží a u pasu. Kvalita odívání šla během války pořádně dolů – a po ní ten sešup pokračuje. Ukrývání zbraní pod saky a v kalhotách eleganci nijak nepomáhá.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Ucítím závan vazelíny, jíž jsou zbraně ošetřené, a jako vždy na mě zprvu udělá úlevný dojem, jako bych měl před sebou koncilium lékařů, na jejichž odbornost se mohu spolehnout.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Tihle muži si svou misí ale dvakrát jisti nejsou. Spěchají, jako by ji chtěli mít co nejdříve za sebou. Nebo jako by se báli, aby je při ní někdo nepřekvapil.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vrátnice postupují chodbou k rohu paláce – tam, kde je výtah, který vede k bytu Jana Masaryka. Že by ta zvláštní návštěva mířila k němu? Neobvyklé, velmi neprotokolární – a neslušné. Mé pobouření nad tou troufalostí rychle nahradí další pocit – strach. Muži výtah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nepoužijí, zamíří ke schodišti. Okamžik úlevy vystřídá poznání, které je čím dál tím drtivější. </w:t>
      </w:r>
      <w:r w:rsidRPr="00BB288D">
        <w:rPr>
          <w:rFonts w:ascii="Times New Roman" w:hAnsi="Times New Roman" w:cs="Times New Roman"/>
          <w:i/>
          <w:sz w:val="24"/>
          <w:szCs w:val="24"/>
        </w:rPr>
        <w:t xml:space="preserve">Nemohou </w:t>
      </w:r>
      <w:r>
        <w:rPr>
          <w:rFonts w:ascii="Times New Roman" w:hAnsi="Times New Roman" w:cs="Times New Roman"/>
          <w:sz w:val="24"/>
          <w:szCs w:val="24"/>
        </w:rPr>
        <w:t xml:space="preserve">jít nikam jinam. V prvním patře, někdejším </w:t>
      </w:r>
      <w:r w:rsidRPr="007B4BD4">
        <w:rPr>
          <w:rFonts w:ascii="Times New Roman" w:hAnsi="Times New Roman" w:cs="Times New Roman"/>
          <w:i/>
          <w:sz w:val="24"/>
          <w:szCs w:val="24"/>
        </w:rPr>
        <w:t>pianu nobile</w:t>
      </w:r>
      <w:r>
        <w:rPr>
          <w:rFonts w:ascii="Times New Roman" w:hAnsi="Times New Roman" w:cs="Times New Roman"/>
          <w:sz w:val="24"/>
          <w:szCs w:val="24"/>
        </w:rPr>
        <w:t xml:space="preserve"> šlechtické rezidence, by se dostali pouze do jednacích salonků, nyní tichých a prázdných. Případně by se mohli vydat k sekretariátu pana ministra, k němuž by ovšem měli blíž, pokud by v přízemí zamířili ke schodišti na opačné straně.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Tihle muži ale nejsou ani zloději obrazů, ani špióni, kteří by stáli o tajné materiály. Nenesou si žádné pytle, provazy ani nářadí. Jediné nástroje jsou ty, které zahřívají pod šaty svými zpocenými těly.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 vykouřeného tabáku a neuvěřitelně čpavých, laciných kolínských na schodech zesílí.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fyzičkou na tom zřejmě nejsou nijak zvlášť, protože komusi začne pískat v plicích. Možná jim vyschlo v krku, jak se to stává začínajícím úředníkům, když v </w:t>
      </w:r>
      <w:r w:rsidRPr="0067312F">
        <w:rPr>
          <w:rFonts w:ascii="Times New Roman" w:hAnsi="Times New Roman" w:cs="Times New Roman"/>
          <w:i/>
          <w:sz w:val="24"/>
          <w:szCs w:val="24"/>
        </w:rPr>
        <w:t>pianu nobile</w:t>
      </w:r>
      <w:r>
        <w:rPr>
          <w:rFonts w:ascii="Times New Roman" w:hAnsi="Times New Roman" w:cs="Times New Roman"/>
          <w:sz w:val="24"/>
          <w:szCs w:val="24"/>
        </w:rPr>
        <w:t xml:space="preserve"> poprvé vdechnou onu vůni prachu a čisticích prostředků vyzařující z koberců. A schody jsou vskutku pokryté kobercem, přichyceným ke stupňům mosaznými tyčkami. Zazní několik dalších poznámek; poznám jenom, že hovoří nějakým slovanským jazykem. Jestli je to čeština </w:t>
      </w:r>
      <w:proofErr w:type="gramStart"/>
      <w:r>
        <w:rPr>
          <w:rFonts w:ascii="Times New Roman" w:hAnsi="Times New Roman" w:cs="Times New Roman"/>
          <w:sz w:val="24"/>
          <w:szCs w:val="24"/>
        </w:rPr>
        <w:t>nedokážu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určit. Vím pouze, že se blíží k vysokým, proskleným dveřím, které jediné je dělí od dalších dvou sad schodů, za nimiž je už chodba k bytu pana ministra. A ten se nikdy nezamyká. Mám před nimi ještě náskok. Patra palácových schodů jsou dlouhá.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Pokouším se soustředit na západku ve vysokých dveřích. Patří přece k detailům, jež dokážu ovlivnit. Snažím se uvědomit si ji mezi nekonečným množstvím jednotlivostí, které v součtu tvoří můj celek. Nejde to příliš rychle; když jsem chtěl dosáhnout něčeho podobného dříve, měl jsem na to celou noc. Přesto se k západce nakonec doberu. Už ji mám před sebou, ten drobný, naolejovaný, chladný mechanismus. Zaberu – a uslyším cvaknutí.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okamžik později jsou muži u dveří. 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Zděšeně sleduji, že v ruce jednoho z nich se objeví klíč.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Cože? Takže mé úsilí bylo nadarmo?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oni jsou překvapeni – natolik, že od dveří poodstoupí. Nečekali, že budou odemčené. Že bych omylem posunul západku na špatnou stranu?  No ovšem, ty dveře přece bývají zamčené. Nemám čas se kát; pořád se snažím vzpamatovat ze šoku, že mají klíč. Vrhnou se do dveří. Klíč se ocitne opět v něčí kapse.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Musím se soustředit. Musím se pokusit nalézt západku v posledních dveřích, jež je ještě oddělují od ložnice pana ministra. Jan Masaryk se totiž nikdy nezamyká. Jenže které to vlastně jsou? Do ložnice se dá přece vstoupit z předpokoje, ale také přes pracovnu, jídelnu a zadem kolem koupelny. Zatímco se pokouším dostat se k těm západkám – a zmáhá mě zoufalství z příliš mnoha cílů – muži mě předběhli. Přestal jsem je na okamžik sledovat a oni po špičkách překonali koberce a už jsou u dveří, vedoucích z předpokoje do ložnice.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Pokouším se pohnout západkou, kterou jsem ještě nenašel.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Pak si uvědomím pohyb v ložnici. Zašustění lůžkovin; posunující se plachty stínů; proměnlivou geometrii tmy. Okamžitě pochopím, co se děje. Pan ministr se posadil na posteli. Mou mysl ovládnou představy, jež mě odtrhnout od západky; rozbíhají se přede mnou trajektorie, po nichž se Jan Masaryk může vydat. Podobně zřejmě uvažuje i on, protože vyklouzne z postele a zamíří na opačnou stranu, než jsou vchodové dveře a skupinka mužů za nimi.</w:t>
      </w:r>
    </w:p>
    <w:p w:rsidR="000227C1" w:rsidRDefault="000227C1" w:rsidP="000227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koupelny.</w:t>
      </w:r>
    </w:p>
    <w:p w:rsidR="003A7AC1" w:rsidRDefault="00D76433">
      <w:bookmarkStart w:id="0" w:name="_GoBack"/>
      <w:bookmarkEnd w:id="0"/>
    </w:p>
    <w:sectPr w:rsidR="003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C1"/>
    <w:rsid w:val="000227C1"/>
    <w:rsid w:val="003B0820"/>
    <w:rsid w:val="003D0E32"/>
    <w:rsid w:val="00720DAC"/>
    <w:rsid w:val="00BA5C68"/>
    <w:rsid w:val="00D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4037-1102-4A00-9D0E-F7694ED8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7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A5C68"/>
    <w:rPr>
      <w:b/>
      <w:bCs/>
    </w:rPr>
  </w:style>
  <w:style w:type="character" w:styleId="Zdraznn">
    <w:name w:val="Emphasis"/>
    <w:uiPriority w:val="20"/>
    <w:qFormat/>
    <w:rsid w:val="00BA5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TOMAN</dc:creator>
  <cp:keywords/>
  <dc:description/>
  <cp:lastModifiedBy>joska</cp:lastModifiedBy>
  <cp:revision>2</cp:revision>
  <dcterms:created xsi:type="dcterms:W3CDTF">2018-12-15T08:32:00Z</dcterms:created>
  <dcterms:modified xsi:type="dcterms:W3CDTF">2018-12-15T08:32:00Z</dcterms:modified>
</cp:coreProperties>
</file>